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F26EB" w14:textId="77777777" w:rsidR="005D6625" w:rsidRDefault="005D6625" w:rsidP="005D6625">
      <w:pPr>
        <w:autoSpaceDE w:val="0"/>
        <w:autoSpaceDN w:val="0"/>
        <w:adjustRightInd w:val="0"/>
        <w:spacing w:after="0" w:line="240" w:lineRule="auto"/>
        <w:rPr>
          <w:rFonts w:ascii="Arial" w:hAnsi="Arial" w:cs="Arial"/>
        </w:rPr>
      </w:pPr>
      <w:r>
        <w:rPr>
          <w:rFonts w:ascii="Arial" w:hAnsi="Arial" w:cs="Arial"/>
        </w:rPr>
        <w:t>The</w:t>
      </w:r>
      <w:r>
        <w:rPr>
          <w:rFonts w:ascii="Arial" w:hAnsi="Arial" w:cs="Arial"/>
        </w:rPr>
        <w:t xml:space="preserve">re are </w:t>
      </w:r>
      <w:r>
        <w:rPr>
          <w:rFonts w:ascii="Arial" w:hAnsi="Arial" w:cs="Arial"/>
        </w:rPr>
        <w:t xml:space="preserve">alternatives </w:t>
      </w:r>
      <w:r>
        <w:rPr>
          <w:rFonts w:ascii="Arial" w:hAnsi="Arial" w:cs="Arial"/>
        </w:rPr>
        <w:t xml:space="preserve">that a lender may offer that </w:t>
      </w:r>
      <w:r>
        <w:rPr>
          <w:rFonts w:ascii="Arial" w:hAnsi="Arial" w:cs="Arial"/>
        </w:rPr>
        <w:t>include:</w:t>
      </w:r>
    </w:p>
    <w:p w14:paraId="1DD4E3A2" w14:textId="77777777" w:rsidR="005D6625" w:rsidRPr="005D6625" w:rsidRDefault="005D6625" w:rsidP="005D6625">
      <w:pPr>
        <w:pStyle w:val="ListParagraph"/>
        <w:numPr>
          <w:ilvl w:val="0"/>
          <w:numId w:val="1"/>
        </w:numPr>
        <w:autoSpaceDE w:val="0"/>
        <w:autoSpaceDN w:val="0"/>
        <w:adjustRightInd w:val="0"/>
        <w:spacing w:after="0" w:line="240" w:lineRule="auto"/>
        <w:rPr>
          <w:rFonts w:ascii="Arial" w:hAnsi="Arial" w:cs="Arial"/>
        </w:rPr>
      </w:pPr>
      <w:r w:rsidRPr="005D6625">
        <w:rPr>
          <w:rFonts w:ascii="Arial" w:hAnsi="Arial" w:cs="Arial"/>
          <w:b/>
          <w:bCs/>
        </w:rPr>
        <w:t>Repayment Plan</w:t>
      </w:r>
      <w:r>
        <w:rPr>
          <w:rFonts w:ascii="Arial" w:hAnsi="Arial" w:cs="Arial"/>
          <w:b/>
          <w:bCs/>
        </w:rPr>
        <w:t>s</w:t>
      </w:r>
      <w:r w:rsidRPr="005D6625">
        <w:rPr>
          <w:rFonts w:ascii="Arial" w:hAnsi="Arial" w:cs="Arial"/>
          <w:b/>
          <w:bCs/>
        </w:rPr>
        <w:t xml:space="preserve">: </w:t>
      </w:r>
      <w:r w:rsidRPr="005D6625">
        <w:rPr>
          <w:rFonts w:ascii="Arial" w:hAnsi="Arial" w:cs="Arial"/>
        </w:rPr>
        <w:t>The amount past due on your loan would be spread out over</w:t>
      </w:r>
    </w:p>
    <w:p w14:paraId="0B2D84AA" w14:textId="77777777" w:rsidR="005D6625" w:rsidRDefault="005D6625" w:rsidP="005D6625">
      <w:pPr>
        <w:autoSpaceDE w:val="0"/>
        <w:autoSpaceDN w:val="0"/>
        <w:adjustRightInd w:val="0"/>
        <w:spacing w:after="0" w:line="240" w:lineRule="auto"/>
        <w:rPr>
          <w:rFonts w:ascii="Arial" w:hAnsi="Arial" w:cs="Arial"/>
        </w:rPr>
      </w:pPr>
      <w:r>
        <w:rPr>
          <w:rFonts w:ascii="Arial" w:hAnsi="Arial" w:cs="Arial"/>
        </w:rPr>
        <w:t>a certain time period.</w:t>
      </w:r>
    </w:p>
    <w:p w14:paraId="6C4713D2" w14:textId="77777777" w:rsidR="005D6625" w:rsidRPr="005D6625" w:rsidRDefault="005D6625" w:rsidP="005D6625">
      <w:pPr>
        <w:pStyle w:val="ListParagraph"/>
        <w:numPr>
          <w:ilvl w:val="0"/>
          <w:numId w:val="1"/>
        </w:numPr>
        <w:autoSpaceDE w:val="0"/>
        <w:autoSpaceDN w:val="0"/>
        <w:adjustRightInd w:val="0"/>
        <w:spacing w:after="0" w:line="240" w:lineRule="auto"/>
        <w:rPr>
          <w:rFonts w:ascii="Arial" w:hAnsi="Arial" w:cs="Arial"/>
        </w:rPr>
      </w:pPr>
      <w:r w:rsidRPr="005D6625">
        <w:rPr>
          <w:rFonts w:ascii="Arial" w:hAnsi="Arial" w:cs="Arial"/>
          <w:b/>
          <w:bCs/>
        </w:rPr>
        <w:t xml:space="preserve">Modification: </w:t>
      </w:r>
      <w:r w:rsidRPr="005D6625">
        <w:rPr>
          <w:rFonts w:ascii="Arial" w:hAnsi="Arial" w:cs="Arial"/>
        </w:rPr>
        <w:t>A loan modification is a written agreement between your client and the</w:t>
      </w:r>
    </w:p>
    <w:p w14:paraId="7DD0439D" w14:textId="77777777" w:rsidR="005D6625" w:rsidRDefault="005D6625" w:rsidP="005D6625">
      <w:pPr>
        <w:autoSpaceDE w:val="0"/>
        <w:autoSpaceDN w:val="0"/>
        <w:adjustRightInd w:val="0"/>
        <w:spacing w:after="0" w:line="240" w:lineRule="auto"/>
        <w:rPr>
          <w:rFonts w:ascii="Arial" w:hAnsi="Arial" w:cs="Arial"/>
        </w:rPr>
      </w:pPr>
      <w:r>
        <w:rPr>
          <w:rFonts w:ascii="Arial" w:hAnsi="Arial" w:cs="Arial"/>
        </w:rPr>
        <w:t>lender that permanently changes the terms of the loan</w:t>
      </w:r>
      <w:r>
        <w:rPr>
          <w:rFonts w:ascii="Arial" w:hAnsi="Arial" w:cs="Arial"/>
        </w:rPr>
        <w:t xml:space="preserve">. Lenders are more likely to adjust principle than an interest rate.  </w:t>
      </w:r>
    </w:p>
    <w:p w14:paraId="39BEE6A1" w14:textId="77777777" w:rsidR="005D6625" w:rsidRPr="005D6625" w:rsidRDefault="005D6625" w:rsidP="005D6625">
      <w:pPr>
        <w:pStyle w:val="ListParagraph"/>
        <w:numPr>
          <w:ilvl w:val="0"/>
          <w:numId w:val="1"/>
        </w:numPr>
        <w:autoSpaceDE w:val="0"/>
        <w:autoSpaceDN w:val="0"/>
        <w:adjustRightInd w:val="0"/>
        <w:spacing w:after="0" w:line="240" w:lineRule="auto"/>
        <w:rPr>
          <w:rFonts w:ascii="Arial" w:hAnsi="Arial" w:cs="Arial"/>
        </w:rPr>
      </w:pPr>
      <w:r w:rsidRPr="005D6625">
        <w:rPr>
          <w:rFonts w:ascii="Arial" w:hAnsi="Arial" w:cs="Arial"/>
          <w:b/>
          <w:bCs/>
        </w:rPr>
        <w:t>Deed In Lieu of Foreclosure</w:t>
      </w:r>
      <w:r w:rsidRPr="005D6625">
        <w:rPr>
          <w:rFonts w:ascii="Arial" w:hAnsi="Arial" w:cs="Arial"/>
        </w:rPr>
        <w:t xml:space="preserve"> </w:t>
      </w:r>
      <w:r>
        <w:rPr>
          <w:rFonts w:ascii="Arial" w:hAnsi="Arial" w:cs="Arial"/>
        </w:rPr>
        <w:t>the t</w:t>
      </w:r>
      <w:r w:rsidRPr="005D6625">
        <w:rPr>
          <w:rFonts w:ascii="Arial" w:hAnsi="Arial" w:cs="Arial"/>
        </w:rPr>
        <w:t xml:space="preserve">ransfer </w:t>
      </w:r>
      <w:r>
        <w:rPr>
          <w:rFonts w:ascii="Arial" w:hAnsi="Arial" w:cs="Arial"/>
        </w:rPr>
        <w:t>of the Deed t</w:t>
      </w:r>
      <w:r w:rsidRPr="005D6625">
        <w:rPr>
          <w:rFonts w:ascii="Arial" w:hAnsi="Arial" w:cs="Arial"/>
        </w:rPr>
        <w:t xml:space="preserve">o the lender. Your </w:t>
      </w:r>
      <w:r>
        <w:rPr>
          <w:rFonts w:ascii="Arial" w:hAnsi="Arial" w:cs="Arial"/>
        </w:rPr>
        <w:t xml:space="preserve">homeowner is </w:t>
      </w:r>
    </w:p>
    <w:p w14:paraId="6BA28D6C" w14:textId="77777777" w:rsidR="005D6625" w:rsidRDefault="005D6625" w:rsidP="005D6625">
      <w:pPr>
        <w:autoSpaceDE w:val="0"/>
        <w:autoSpaceDN w:val="0"/>
        <w:adjustRightInd w:val="0"/>
        <w:spacing w:after="0" w:line="240" w:lineRule="auto"/>
        <w:rPr>
          <w:rFonts w:ascii="Arial" w:hAnsi="Arial" w:cs="Arial"/>
        </w:rPr>
      </w:pPr>
      <w:r>
        <w:rPr>
          <w:rFonts w:ascii="Arial" w:hAnsi="Arial" w:cs="Arial"/>
        </w:rPr>
        <w:t xml:space="preserve">given a short period of time to move from their home. </w:t>
      </w:r>
      <w:r>
        <w:rPr>
          <w:rFonts w:ascii="Arial" w:hAnsi="Arial" w:cs="Arial"/>
        </w:rPr>
        <w:t xml:space="preserve">A homeowner may be given a </w:t>
      </w:r>
      <w:r>
        <w:rPr>
          <w:rFonts w:ascii="Arial" w:hAnsi="Arial" w:cs="Arial"/>
        </w:rPr>
        <w:t>full</w:t>
      </w:r>
    </w:p>
    <w:p w14:paraId="56184764" w14:textId="77777777" w:rsidR="005D6625" w:rsidRDefault="005D6625" w:rsidP="005D6625">
      <w:pPr>
        <w:autoSpaceDE w:val="0"/>
        <w:autoSpaceDN w:val="0"/>
        <w:adjustRightInd w:val="0"/>
        <w:spacing w:after="0" w:line="240" w:lineRule="auto"/>
        <w:rPr>
          <w:rFonts w:ascii="Arial" w:hAnsi="Arial" w:cs="Arial"/>
        </w:rPr>
      </w:pPr>
      <w:r>
        <w:rPr>
          <w:rFonts w:ascii="Arial" w:hAnsi="Arial" w:cs="Arial"/>
        </w:rPr>
        <w:t xml:space="preserve">release of the debt, or a substantial reduction of the debt. </w:t>
      </w:r>
      <w:r>
        <w:rPr>
          <w:rFonts w:ascii="Arial" w:hAnsi="Arial" w:cs="Arial"/>
        </w:rPr>
        <w:t xml:space="preserve"> But this o</w:t>
      </w:r>
      <w:r>
        <w:rPr>
          <w:rFonts w:ascii="Arial" w:hAnsi="Arial" w:cs="Arial"/>
        </w:rPr>
        <w:t xml:space="preserve">ption </w:t>
      </w:r>
      <w:r>
        <w:rPr>
          <w:rFonts w:ascii="Arial" w:hAnsi="Arial" w:cs="Arial"/>
        </w:rPr>
        <w:t xml:space="preserve">is only </w:t>
      </w:r>
      <w:r>
        <w:rPr>
          <w:rFonts w:ascii="Arial" w:hAnsi="Arial" w:cs="Arial"/>
        </w:rPr>
        <w:t>available if there is</w:t>
      </w:r>
      <w:r>
        <w:rPr>
          <w:rFonts w:ascii="Arial" w:hAnsi="Arial" w:cs="Arial"/>
        </w:rPr>
        <w:t xml:space="preserve"> </w:t>
      </w:r>
      <w:r>
        <w:rPr>
          <w:rFonts w:ascii="Arial" w:hAnsi="Arial" w:cs="Arial"/>
        </w:rPr>
        <w:t>only one mortgage on the property</w:t>
      </w:r>
      <w:r>
        <w:rPr>
          <w:rFonts w:ascii="Arial" w:hAnsi="Arial" w:cs="Arial"/>
        </w:rPr>
        <w:t xml:space="preserve"> and you should have an attorney review it</w:t>
      </w:r>
      <w:r>
        <w:rPr>
          <w:rFonts w:ascii="Arial" w:hAnsi="Arial" w:cs="Arial"/>
        </w:rPr>
        <w:t>.</w:t>
      </w:r>
    </w:p>
    <w:p w14:paraId="7C77BB64" w14:textId="77777777" w:rsidR="005D6625" w:rsidRPr="005D6625" w:rsidRDefault="005D6625" w:rsidP="005D6625">
      <w:pPr>
        <w:pStyle w:val="ListParagraph"/>
        <w:numPr>
          <w:ilvl w:val="0"/>
          <w:numId w:val="1"/>
        </w:numPr>
        <w:autoSpaceDE w:val="0"/>
        <w:autoSpaceDN w:val="0"/>
        <w:adjustRightInd w:val="0"/>
        <w:spacing w:after="0" w:line="240" w:lineRule="auto"/>
        <w:rPr>
          <w:rFonts w:ascii="Arial" w:hAnsi="Arial" w:cs="Arial"/>
        </w:rPr>
      </w:pPr>
      <w:r w:rsidRPr="005D6625">
        <w:rPr>
          <w:rFonts w:ascii="Symbol" w:hAnsi="Symbol" w:cs="Symbol"/>
        </w:rPr>
        <w:t></w:t>
      </w:r>
      <w:r w:rsidRPr="005D6625">
        <w:rPr>
          <w:rFonts w:ascii="Symbol" w:hAnsi="Symbol" w:cs="Symbol"/>
        </w:rPr>
        <w:t></w:t>
      </w:r>
      <w:r w:rsidRPr="005D6625">
        <w:rPr>
          <w:rFonts w:ascii="Arial" w:hAnsi="Arial" w:cs="Arial"/>
          <w:b/>
          <w:bCs/>
        </w:rPr>
        <w:t xml:space="preserve">Reinstatement of </w:t>
      </w:r>
      <w:r>
        <w:rPr>
          <w:rFonts w:ascii="Arial" w:hAnsi="Arial" w:cs="Arial"/>
          <w:b/>
          <w:bCs/>
        </w:rPr>
        <w:t>the</w:t>
      </w:r>
      <w:r w:rsidRPr="005D6625">
        <w:rPr>
          <w:rFonts w:ascii="Arial" w:hAnsi="Arial" w:cs="Arial"/>
          <w:b/>
          <w:bCs/>
        </w:rPr>
        <w:t xml:space="preserve"> Loan: </w:t>
      </w:r>
      <w:r>
        <w:rPr>
          <w:rFonts w:ascii="Arial" w:hAnsi="Arial" w:cs="Arial"/>
          <w:b/>
          <w:bCs/>
        </w:rPr>
        <w:t xml:space="preserve"> </w:t>
      </w:r>
      <w:r>
        <w:rPr>
          <w:rFonts w:ascii="Arial" w:hAnsi="Arial" w:cs="Arial"/>
        </w:rPr>
        <w:t xml:space="preserve">The Homeowner </w:t>
      </w:r>
      <w:r w:rsidRPr="005D6625">
        <w:rPr>
          <w:rFonts w:ascii="Arial" w:hAnsi="Arial" w:cs="Arial"/>
        </w:rPr>
        <w:t>pay</w:t>
      </w:r>
      <w:r>
        <w:rPr>
          <w:rFonts w:ascii="Arial" w:hAnsi="Arial" w:cs="Arial"/>
        </w:rPr>
        <w:t>s</w:t>
      </w:r>
      <w:r w:rsidRPr="005D6625">
        <w:rPr>
          <w:rFonts w:ascii="Arial" w:hAnsi="Arial" w:cs="Arial"/>
        </w:rPr>
        <w:t xml:space="preserve"> the total amount past due in one</w:t>
      </w:r>
    </w:p>
    <w:p w14:paraId="185CD308" w14:textId="77777777" w:rsidR="005D6625" w:rsidRDefault="005D6625" w:rsidP="005D6625">
      <w:pPr>
        <w:autoSpaceDE w:val="0"/>
        <w:autoSpaceDN w:val="0"/>
        <w:adjustRightInd w:val="0"/>
        <w:spacing w:after="0" w:line="240" w:lineRule="auto"/>
        <w:rPr>
          <w:rFonts w:ascii="Arial" w:hAnsi="Arial" w:cs="Arial"/>
        </w:rPr>
      </w:pPr>
      <w:r>
        <w:rPr>
          <w:rFonts w:ascii="Arial" w:hAnsi="Arial" w:cs="Arial"/>
        </w:rPr>
        <w:t>lump sum.</w:t>
      </w:r>
    </w:p>
    <w:p w14:paraId="3C189C5E" w14:textId="77777777" w:rsidR="005D6625" w:rsidRDefault="005D6625" w:rsidP="00CF5A5F">
      <w:pPr>
        <w:pStyle w:val="ListParagraph"/>
        <w:numPr>
          <w:ilvl w:val="0"/>
          <w:numId w:val="1"/>
        </w:numPr>
        <w:autoSpaceDE w:val="0"/>
        <w:autoSpaceDN w:val="0"/>
        <w:adjustRightInd w:val="0"/>
        <w:spacing w:after="0" w:line="240" w:lineRule="auto"/>
        <w:ind w:left="0" w:firstLine="360"/>
        <w:rPr>
          <w:rFonts w:ascii="Arial" w:hAnsi="Arial" w:cs="Arial"/>
        </w:rPr>
      </w:pPr>
      <w:r w:rsidRPr="005D6625">
        <w:rPr>
          <w:rFonts w:ascii="Arial" w:hAnsi="Arial" w:cs="Arial"/>
          <w:b/>
          <w:bCs/>
        </w:rPr>
        <w:t>S</w:t>
      </w:r>
      <w:r w:rsidRPr="005D6625">
        <w:rPr>
          <w:rFonts w:ascii="Arial" w:hAnsi="Arial" w:cs="Arial"/>
          <w:b/>
          <w:bCs/>
        </w:rPr>
        <w:t>hort Sale of the</w:t>
      </w:r>
      <w:r w:rsidRPr="005D6625">
        <w:rPr>
          <w:rFonts w:ascii="Arial" w:hAnsi="Arial" w:cs="Arial"/>
          <w:b/>
          <w:bCs/>
        </w:rPr>
        <w:t xml:space="preserve"> Property:</w:t>
      </w:r>
      <w:r w:rsidRPr="005D6625">
        <w:rPr>
          <w:rFonts w:ascii="Arial" w:hAnsi="Arial" w:cs="Arial"/>
          <w:b/>
          <w:bCs/>
        </w:rPr>
        <w:t xml:space="preserve"> </w:t>
      </w:r>
      <w:r w:rsidRPr="005D6625">
        <w:rPr>
          <w:rFonts w:ascii="Arial" w:hAnsi="Arial" w:cs="Arial"/>
        </w:rPr>
        <w:t>Th</w:t>
      </w:r>
      <w:r w:rsidRPr="005D6625">
        <w:rPr>
          <w:rFonts w:ascii="Arial" w:hAnsi="Arial" w:cs="Arial"/>
        </w:rPr>
        <w:t xml:space="preserve">e </w:t>
      </w:r>
      <w:r w:rsidRPr="005D6625">
        <w:rPr>
          <w:rFonts w:ascii="Arial" w:hAnsi="Arial" w:cs="Arial"/>
        </w:rPr>
        <w:t xml:space="preserve">property </w:t>
      </w:r>
      <w:r w:rsidRPr="005D6625">
        <w:rPr>
          <w:rFonts w:ascii="Arial" w:hAnsi="Arial" w:cs="Arial"/>
        </w:rPr>
        <w:t xml:space="preserve">is sold by the homeowner </w:t>
      </w:r>
      <w:r w:rsidRPr="005D6625">
        <w:rPr>
          <w:rFonts w:ascii="Arial" w:hAnsi="Arial" w:cs="Arial"/>
        </w:rPr>
        <w:t>prior to the foreclosure.</w:t>
      </w:r>
      <w:r w:rsidRPr="005D6625">
        <w:rPr>
          <w:rFonts w:ascii="Arial" w:hAnsi="Arial" w:cs="Arial"/>
        </w:rPr>
        <w:t xml:space="preserve"> </w:t>
      </w:r>
      <w:r w:rsidRPr="005D6625">
        <w:rPr>
          <w:rFonts w:ascii="Arial" w:hAnsi="Arial" w:cs="Arial"/>
        </w:rPr>
        <w:t xml:space="preserve">Approval is required if </w:t>
      </w:r>
      <w:r>
        <w:rPr>
          <w:rFonts w:ascii="Arial" w:hAnsi="Arial" w:cs="Arial"/>
        </w:rPr>
        <w:t xml:space="preserve">the </w:t>
      </w:r>
      <w:r w:rsidRPr="005D6625">
        <w:rPr>
          <w:rFonts w:ascii="Arial" w:hAnsi="Arial" w:cs="Arial"/>
        </w:rPr>
        <w:t>sale does not pay off their lender in full.</w:t>
      </w:r>
    </w:p>
    <w:p w14:paraId="1733A069" w14:textId="77777777" w:rsidR="005D6625" w:rsidRDefault="005D6625" w:rsidP="00CF5A5F">
      <w:pPr>
        <w:pStyle w:val="ListParagraph"/>
        <w:numPr>
          <w:ilvl w:val="0"/>
          <w:numId w:val="1"/>
        </w:numPr>
        <w:autoSpaceDE w:val="0"/>
        <w:autoSpaceDN w:val="0"/>
        <w:adjustRightInd w:val="0"/>
        <w:spacing w:after="0" w:line="240" w:lineRule="auto"/>
        <w:ind w:left="0" w:firstLine="360"/>
        <w:rPr>
          <w:rFonts w:ascii="Arial" w:hAnsi="Arial" w:cs="Arial"/>
        </w:rPr>
      </w:pPr>
      <w:r>
        <w:rPr>
          <w:rFonts w:ascii="Arial" w:hAnsi="Arial" w:cs="Arial"/>
          <w:b/>
          <w:bCs/>
        </w:rPr>
        <w:t xml:space="preserve">Chapter 13 Bankruptcy to catch up the payments: </w:t>
      </w:r>
      <w:r w:rsidRPr="005D6625">
        <w:rPr>
          <w:rFonts w:ascii="Arial" w:hAnsi="Arial" w:cs="Arial"/>
        </w:rPr>
        <w:t xml:space="preserve">The </w:t>
      </w:r>
      <w:r>
        <w:rPr>
          <w:rFonts w:ascii="Arial" w:hAnsi="Arial" w:cs="Arial"/>
        </w:rPr>
        <w:t xml:space="preserve">Homeowner can take up to 5 years to catch up the arrearage on the home in a Chapter 13. </w:t>
      </w:r>
      <w:r w:rsidR="00CF5A5F">
        <w:rPr>
          <w:rFonts w:ascii="Arial" w:hAnsi="Arial" w:cs="Arial"/>
        </w:rPr>
        <w:t xml:space="preserve">This normally requires an </w:t>
      </w:r>
      <w:r w:rsidR="00CF5A5F">
        <w:rPr>
          <w:rFonts w:ascii="Arial" w:hAnsi="Arial" w:cs="Arial"/>
        </w:rPr>
        <w:t xml:space="preserve">experienced bankruptcy </w:t>
      </w:r>
      <w:r w:rsidR="00CF5A5F">
        <w:rPr>
          <w:rFonts w:ascii="Arial" w:hAnsi="Arial" w:cs="Arial"/>
        </w:rPr>
        <w:t>attorney</w:t>
      </w:r>
      <w:r w:rsidR="00CF5A5F">
        <w:rPr>
          <w:rFonts w:ascii="Arial" w:hAnsi="Arial" w:cs="Arial"/>
        </w:rPr>
        <w:t xml:space="preserve"> to help you file the Chapter 13. </w:t>
      </w:r>
    </w:p>
    <w:p w14:paraId="329DA2F4" w14:textId="77777777" w:rsidR="005D6625" w:rsidRDefault="005D6625" w:rsidP="005D6625">
      <w:pPr>
        <w:pStyle w:val="ListParagraph"/>
        <w:numPr>
          <w:ilvl w:val="0"/>
          <w:numId w:val="1"/>
        </w:numPr>
        <w:autoSpaceDE w:val="0"/>
        <w:autoSpaceDN w:val="0"/>
        <w:adjustRightInd w:val="0"/>
        <w:spacing w:after="0" w:line="240" w:lineRule="auto"/>
        <w:rPr>
          <w:rFonts w:ascii="Arial" w:hAnsi="Arial" w:cs="Arial"/>
        </w:rPr>
      </w:pPr>
      <w:r>
        <w:rPr>
          <w:rFonts w:ascii="Arial" w:hAnsi="Arial" w:cs="Arial"/>
          <w:b/>
          <w:bCs/>
        </w:rPr>
        <w:t>Litigation</w:t>
      </w:r>
      <w:r w:rsidRPr="005D6625">
        <w:rPr>
          <w:rFonts w:ascii="Arial" w:hAnsi="Arial" w:cs="Arial"/>
          <w:b/>
          <w:bCs/>
        </w:rPr>
        <w:t xml:space="preserve">: </w:t>
      </w:r>
      <w:r w:rsidRPr="005D6625">
        <w:rPr>
          <w:rFonts w:ascii="Arial" w:hAnsi="Arial" w:cs="Arial"/>
        </w:rPr>
        <w:t xml:space="preserve">The </w:t>
      </w:r>
      <w:r>
        <w:rPr>
          <w:rFonts w:ascii="Arial" w:hAnsi="Arial" w:cs="Arial"/>
        </w:rPr>
        <w:t xml:space="preserve">Homeowner can also litigate the foreclosure.  In some cases the lender has no right to foreclose because there is no properly recorded mortgage or there may be other defenses.   This normally requires an </w:t>
      </w:r>
      <w:r w:rsidR="00CF5A5F">
        <w:rPr>
          <w:rFonts w:ascii="Arial" w:hAnsi="Arial" w:cs="Arial"/>
        </w:rPr>
        <w:t xml:space="preserve">experienced foreclosure </w:t>
      </w:r>
      <w:r>
        <w:rPr>
          <w:rFonts w:ascii="Arial" w:hAnsi="Arial" w:cs="Arial"/>
        </w:rPr>
        <w:t>attorney</w:t>
      </w:r>
    </w:p>
    <w:p w14:paraId="64813711" w14:textId="77777777" w:rsidR="005D6625" w:rsidRDefault="005D6625" w:rsidP="005D6625">
      <w:pPr>
        <w:pStyle w:val="ListParagraph"/>
        <w:autoSpaceDE w:val="0"/>
        <w:autoSpaceDN w:val="0"/>
        <w:adjustRightInd w:val="0"/>
        <w:spacing w:after="0" w:line="240" w:lineRule="auto"/>
        <w:rPr>
          <w:rFonts w:ascii="Arial" w:hAnsi="Arial" w:cs="Arial"/>
        </w:rPr>
      </w:pPr>
    </w:p>
    <w:p w14:paraId="4C2A6B81" w14:textId="77777777" w:rsidR="005D6625" w:rsidRDefault="005D6625" w:rsidP="005D6625">
      <w:pPr>
        <w:pStyle w:val="ListParagraph"/>
        <w:autoSpaceDE w:val="0"/>
        <w:autoSpaceDN w:val="0"/>
        <w:adjustRightInd w:val="0"/>
        <w:spacing w:after="0" w:line="240" w:lineRule="auto"/>
        <w:rPr>
          <w:rFonts w:ascii="Arial" w:hAnsi="Arial" w:cs="Arial"/>
        </w:rPr>
      </w:pPr>
    </w:p>
    <w:p w14:paraId="126B1606" w14:textId="77777777" w:rsidR="005D6625" w:rsidRPr="005D6625" w:rsidRDefault="005D6625" w:rsidP="005D6625">
      <w:pPr>
        <w:pStyle w:val="ListParagraph"/>
        <w:autoSpaceDE w:val="0"/>
        <w:autoSpaceDN w:val="0"/>
        <w:adjustRightInd w:val="0"/>
        <w:spacing w:after="0" w:line="240" w:lineRule="auto"/>
        <w:rPr>
          <w:rFonts w:ascii="Arial" w:hAnsi="Arial" w:cs="Arial"/>
        </w:rPr>
      </w:pPr>
    </w:p>
    <w:p w14:paraId="313895B5" w14:textId="77777777" w:rsidR="005D6625" w:rsidRDefault="005D6625" w:rsidP="005D6625">
      <w:pPr>
        <w:autoSpaceDE w:val="0"/>
        <w:autoSpaceDN w:val="0"/>
        <w:adjustRightInd w:val="0"/>
        <w:spacing w:after="0" w:line="240" w:lineRule="auto"/>
        <w:rPr>
          <w:rFonts w:ascii="Arial" w:hAnsi="Arial" w:cs="Arial"/>
          <w:b/>
          <w:bCs/>
        </w:rPr>
      </w:pPr>
      <w:r>
        <w:rPr>
          <w:rFonts w:ascii="Arial" w:hAnsi="Arial" w:cs="Arial"/>
          <w:b/>
          <w:bCs/>
        </w:rPr>
        <w:t>H</w:t>
      </w:r>
      <w:r>
        <w:rPr>
          <w:rFonts w:ascii="Arial" w:hAnsi="Arial" w:cs="Arial"/>
          <w:b/>
          <w:bCs/>
          <w:sz w:val="18"/>
          <w:szCs w:val="18"/>
        </w:rPr>
        <w:t xml:space="preserve">OW </w:t>
      </w:r>
      <w:r>
        <w:rPr>
          <w:rFonts w:ascii="Arial" w:hAnsi="Arial" w:cs="Arial"/>
          <w:b/>
          <w:bCs/>
        </w:rPr>
        <w:t>D</w:t>
      </w:r>
      <w:r>
        <w:rPr>
          <w:rFonts w:ascii="Arial" w:hAnsi="Arial" w:cs="Arial"/>
          <w:b/>
          <w:bCs/>
          <w:sz w:val="18"/>
          <w:szCs w:val="18"/>
        </w:rPr>
        <w:t xml:space="preserve">O </w:t>
      </w:r>
      <w:r>
        <w:rPr>
          <w:rFonts w:ascii="Arial" w:hAnsi="Arial" w:cs="Arial"/>
          <w:b/>
          <w:bCs/>
        </w:rPr>
        <w:t>Y</w:t>
      </w:r>
      <w:r>
        <w:rPr>
          <w:rFonts w:ascii="Arial" w:hAnsi="Arial" w:cs="Arial"/>
          <w:b/>
          <w:bCs/>
          <w:sz w:val="18"/>
          <w:szCs w:val="18"/>
        </w:rPr>
        <w:t xml:space="preserve">OU </w:t>
      </w:r>
      <w:r>
        <w:rPr>
          <w:rFonts w:ascii="Arial" w:hAnsi="Arial" w:cs="Arial"/>
          <w:b/>
          <w:bCs/>
        </w:rPr>
        <w:t>T</w:t>
      </w:r>
      <w:r>
        <w:rPr>
          <w:rFonts w:ascii="Arial" w:hAnsi="Arial" w:cs="Arial"/>
          <w:b/>
          <w:bCs/>
          <w:sz w:val="18"/>
          <w:szCs w:val="18"/>
        </w:rPr>
        <w:t xml:space="preserve">AKE </w:t>
      </w:r>
      <w:r>
        <w:rPr>
          <w:rFonts w:ascii="Arial" w:hAnsi="Arial" w:cs="Arial"/>
          <w:b/>
          <w:bCs/>
        </w:rPr>
        <w:t>A</w:t>
      </w:r>
      <w:r>
        <w:rPr>
          <w:rFonts w:ascii="Arial" w:hAnsi="Arial" w:cs="Arial"/>
          <w:b/>
          <w:bCs/>
          <w:sz w:val="18"/>
          <w:szCs w:val="18"/>
        </w:rPr>
        <w:t xml:space="preserve">DVANTAGE OF </w:t>
      </w:r>
      <w:r>
        <w:rPr>
          <w:rFonts w:ascii="Arial" w:hAnsi="Arial" w:cs="Arial"/>
          <w:b/>
          <w:bCs/>
        </w:rPr>
        <w:t>T</w:t>
      </w:r>
      <w:r>
        <w:rPr>
          <w:rFonts w:ascii="Arial" w:hAnsi="Arial" w:cs="Arial"/>
          <w:b/>
          <w:bCs/>
          <w:sz w:val="18"/>
          <w:szCs w:val="18"/>
        </w:rPr>
        <w:t xml:space="preserve">HESE </w:t>
      </w:r>
      <w:r>
        <w:rPr>
          <w:rFonts w:ascii="Arial" w:hAnsi="Arial" w:cs="Arial"/>
          <w:b/>
          <w:bCs/>
        </w:rPr>
        <w:t>A</w:t>
      </w:r>
      <w:r>
        <w:rPr>
          <w:rFonts w:ascii="Arial" w:hAnsi="Arial" w:cs="Arial"/>
          <w:b/>
          <w:bCs/>
          <w:sz w:val="18"/>
          <w:szCs w:val="18"/>
        </w:rPr>
        <w:t>LTERNATIVES</w:t>
      </w:r>
      <w:r>
        <w:rPr>
          <w:rFonts w:ascii="Arial" w:hAnsi="Arial" w:cs="Arial"/>
          <w:b/>
          <w:bCs/>
        </w:rPr>
        <w:t>?</w:t>
      </w:r>
    </w:p>
    <w:p w14:paraId="62D41D10" w14:textId="77777777" w:rsidR="005D6625" w:rsidRDefault="00CF5A5F" w:rsidP="005D6625">
      <w:pPr>
        <w:autoSpaceDE w:val="0"/>
        <w:autoSpaceDN w:val="0"/>
        <w:adjustRightInd w:val="0"/>
        <w:spacing w:after="0" w:line="240" w:lineRule="auto"/>
        <w:rPr>
          <w:rFonts w:ascii="Times New Roman" w:hAnsi="Times New Roman" w:cs="Times New Roman"/>
          <w:sz w:val="18"/>
          <w:szCs w:val="18"/>
        </w:rPr>
      </w:pPr>
      <w:r>
        <w:rPr>
          <w:rFonts w:ascii="Arial" w:hAnsi="Arial" w:cs="Arial"/>
        </w:rPr>
        <w:t xml:space="preserve">The legal action to foreclose will continue while your lender reviews any alternatives.  Some mortgage companies have no intention of anything else but foreclosing.   </w:t>
      </w:r>
    </w:p>
    <w:p w14:paraId="7E6BE69F" w14:textId="77777777" w:rsidR="00CF5A5F" w:rsidRDefault="00CF5A5F" w:rsidP="005D6625">
      <w:pPr>
        <w:autoSpaceDE w:val="0"/>
        <w:autoSpaceDN w:val="0"/>
        <w:adjustRightInd w:val="0"/>
        <w:spacing w:after="0" w:line="240" w:lineRule="auto"/>
        <w:rPr>
          <w:rFonts w:ascii="Arial" w:hAnsi="Arial" w:cs="Arial"/>
          <w:b/>
          <w:bCs/>
        </w:rPr>
      </w:pPr>
    </w:p>
    <w:p w14:paraId="0C7B4C9D" w14:textId="77777777" w:rsidR="00CF5A5F" w:rsidRDefault="005D6625" w:rsidP="005D6625">
      <w:pPr>
        <w:autoSpaceDE w:val="0"/>
        <w:autoSpaceDN w:val="0"/>
        <w:adjustRightInd w:val="0"/>
        <w:spacing w:after="0" w:line="240" w:lineRule="auto"/>
        <w:rPr>
          <w:rFonts w:ascii="Arial" w:hAnsi="Arial" w:cs="Arial"/>
          <w:b/>
          <w:bCs/>
        </w:rPr>
      </w:pPr>
      <w:r>
        <w:rPr>
          <w:rFonts w:ascii="Arial" w:hAnsi="Arial" w:cs="Arial"/>
          <w:b/>
          <w:bCs/>
        </w:rPr>
        <w:t>The foreclosure action w</w:t>
      </w:r>
      <w:r w:rsidR="00CF5A5F">
        <w:rPr>
          <w:rFonts w:ascii="Arial" w:hAnsi="Arial" w:cs="Arial"/>
          <w:b/>
          <w:bCs/>
        </w:rPr>
        <w:t xml:space="preserve">ill continue whether or not the lender bargains with you.  The attorney for the mortgage company rarely stops making 200 per hour just because you would like him to.  </w:t>
      </w:r>
    </w:p>
    <w:p w14:paraId="7136D742" w14:textId="77777777" w:rsidR="00CF5A5F" w:rsidRDefault="00CF5A5F" w:rsidP="005D6625">
      <w:pPr>
        <w:autoSpaceDE w:val="0"/>
        <w:autoSpaceDN w:val="0"/>
        <w:adjustRightInd w:val="0"/>
        <w:spacing w:after="0" w:line="240" w:lineRule="auto"/>
        <w:rPr>
          <w:rFonts w:ascii="Arial" w:hAnsi="Arial" w:cs="Arial"/>
          <w:b/>
          <w:bCs/>
        </w:rPr>
      </w:pPr>
    </w:p>
    <w:p w14:paraId="5FECEFF8" w14:textId="77777777" w:rsidR="005D6625" w:rsidRDefault="005D6625" w:rsidP="005D6625">
      <w:pPr>
        <w:autoSpaceDE w:val="0"/>
        <w:autoSpaceDN w:val="0"/>
        <w:adjustRightInd w:val="0"/>
        <w:spacing w:after="0" w:line="240" w:lineRule="auto"/>
        <w:rPr>
          <w:rFonts w:ascii="Arial" w:hAnsi="Arial" w:cs="Arial"/>
          <w:b/>
          <w:bCs/>
        </w:rPr>
      </w:pPr>
      <w:r>
        <w:rPr>
          <w:rFonts w:ascii="Arial" w:hAnsi="Arial" w:cs="Arial"/>
          <w:b/>
          <w:bCs/>
        </w:rPr>
        <w:t>The</w:t>
      </w:r>
      <w:r w:rsidR="00CF5A5F">
        <w:rPr>
          <w:rFonts w:ascii="Arial" w:hAnsi="Arial" w:cs="Arial"/>
          <w:b/>
          <w:bCs/>
        </w:rPr>
        <w:t xml:space="preserve"> </w:t>
      </w:r>
      <w:r>
        <w:rPr>
          <w:rFonts w:ascii="Arial" w:hAnsi="Arial" w:cs="Arial"/>
          <w:b/>
          <w:bCs/>
        </w:rPr>
        <w:t xml:space="preserve">foreclosure action will continue until </w:t>
      </w:r>
      <w:r w:rsidR="00CF5A5F">
        <w:rPr>
          <w:rFonts w:ascii="Arial" w:hAnsi="Arial" w:cs="Arial"/>
          <w:b/>
          <w:bCs/>
        </w:rPr>
        <w:t xml:space="preserve">the </w:t>
      </w:r>
      <w:r>
        <w:rPr>
          <w:rFonts w:ascii="Arial" w:hAnsi="Arial" w:cs="Arial"/>
          <w:b/>
          <w:bCs/>
        </w:rPr>
        <w:t xml:space="preserve">lender </w:t>
      </w:r>
      <w:r w:rsidR="00CF5A5F">
        <w:rPr>
          <w:rFonts w:ascii="Arial" w:hAnsi="Arial" w:cs="Arial"/>
          <w:b/>
          <w:bCs/>
        </w:rPr>
        <w:t xml:space="preserve">signs an </w:t>
      </w:r>
      <w:r>
        <w:rPr>
          <w:rFonts w:ascii="Arial" w:hAnsi="Arial" w:cs="Arial"/>
          <w:b/>
          <w:bCs/>
        </w:rPr>
        <w:t xml:space="preserve">agreement </w:t>
      </w:r>
      <w:r w:rsidR="00CF5A5F">
        <w:rPr>
          <w:rFonts w:ascii="Arial" w:hAnsi="Arial" w:cs="Arial"/>
          <w:b/>
          <w:bCs/>
        </w:rPr>
        <w:t xml:space="preserve">and the foreclosure is dismissed.  </w:t>
      </w:r>
    </w:p>
    <w:p w14:paraId="1FBED3A3" w14:textId="77777777" w:rsidR="00CF5A5F" w:rsidRDefault="00CF5A5F" w:rsidP="005D6625">
      <w:pPr>
        <w:autoSpaceDE w:val="0"/>
        <w:autoSpaceDN w:val="0"/>
        <w:adjustRightInd w:val="0"/>
        <w:spacing w:after="0" w:line="240" w:lineRule="auto"/>
        <w:rPr>
          <w:rFonts w:ascii="Arial" w:hAnsi="Arial" w:cs="Arial"/>
          <w:b/>
          <w:bCs/>
        </w:rPr>
      </w:pPr>
    </w:p>
    <w:p w14:paraId="76C9E62F" w14:textId="77777777" w:rsidR="005D6625" w:rsidRDefault="005D6625" w:rsidP="005D6625">
      <w:pPr>
        <w:autoSpaceDE w:val="0"/>
        <w:autoSpaceDN w:val="0"/>
        <w:adjustRightInd w:val="0"/>
        <w:spacing w:after="0" w:line="240" w:lineRule="auto"/>
        <w:rPr>
          <w:rFonts w:ascii="Arial" w:hAnsi="Arial" w:cs="Arial"/>
          <w:b/>
          <w:bCs/>
        </w:rPr>
      </w:pPr>
      <w:r>
        <w:rPr>
          <w:rFonts w:ascii="Arial" w:hAnsi="Arial" w:cs="Arial"/>
          <w:b/>
          <w:bCs/>
        </w:rPr>
        <w:t>Your decision to complete form</w:t>
      </w:r>
      <w:r w:rsidR="00CF5A5F">
        <w:rPr>
          <w:rFonts w:ascii="Arial" w:hAnsi="Arial" w:cs="Arial"/>
          <w:b/>
          <w:bCs/>
        </w:rPr>
        <w:t>s</w:t>
      </w:r>
      <w:r>
        <w:rPr>
          <w:rFonts w:ascii="Arial" w:hAnsi="Arial" w:cs="Arial"/>
          <w:b/>
          <w:bCs/>
        </w:rPr>
        <w:t xml:space="preserve"> </w:t>
      </w:r>
      <w:r w:rsidR="00CF5A5F">
        <w:rPr>
          <w:rFonts w:ascii="Arial" w:hAnsi="Arial" w:cs="Arial"/>
          <w:b/>
          <w:bCs/>
        </w:rPr>
        <w:t xml:space="preserve">for the lender </w:t>
      </w:r>
      <w:r>
        <w:rPr>
          <w:rFonts w:ascii="Arial" w:hAnsi="Arial" w:cs="Arial"/>
          <w:b/>
          <w:bCs/>
        </w:rPr>
        <w:t xml:space="preserve">does not in any way </w:t>
      </w:r>
      <w:r w:rsidR="00CF5A5F">
        <w:rPr>
          <w:rFonts w:ascii="Arial" w:hAnsi="Arial" w:cs="Arial"/>
          <w:b/>
          <w:bCs/>
        </w:rPr>
        <w:t xml:space="preserve">change the lenders </w:t>
      </w:r>
    </w:p>
    <w:p w14:paraId="3A908E56" w14:textId="77777777" w:rsidR="00355CE7" w:rsidRDefault="005D6625" w:rsidP="00B80E90">
      <w:pPr>
        <w:autoSpaceDE w:val="0"/>
        <w:autoSpaceDN w:val="0"/>
        <w:adjustRightInd w:val="0"/>
        <w:spacing w:after="0" w:line="240" w:lineRule="auto"/>
      </w:pPr>
      <w:r>
        <w:rPr>
          <w:rFonts w:ascii="Arial" w:hAnsi="Arial" w:cs="Arial"/>
          <w:b/>
          <w:bCs/>
        </w:rPr>
        <w:t xml:space="preserve">legal rights </w:t>
      </w:r>
      <w:r w:rsidR="00CF5A5F">
        <w:rPr>
          <w:rFonts w:ascii="Arial" w:hAnsi="Arial" w:cs="Arial"/>
          <w:b/>
          <w:bCs/>
        </w:rPr>
        <w:t>to f</w:t>
      </w:r>
      <w:r>
        <w:rPr>
          <w:rFonts w:ascii="Arial" w:hAnsi="Arial" w:cs="Arial"/>
          <w:b/>
          <w:bCs/>
        </w:rPr>
        <w:t xml:space="preserve">oreclose </w:t>
      </w:r>
      <w:r w:rsidR="00CF5A5F">
        <w:rPr>
          <w:rFonts w:ascii="Arial" w:hAnsi="Arial" w:cs="Arial"/>
          <w:b/>
          <w:bCs/>
        </w:rPr>
        <w:t>or your responsibility to defend the complaint</w:t>
      </w:r>
      <w:r w:rsidR="00B80E90">
        <w:rPr>
          <w:rFonts w:ascii="Arial" w:hAnsi="Arial" w:cs="Arial"/>
          <w:b/>
          <w:bCs/>
        </w:rPr>
        <w:t xml:space="preserve"> and to </w:t>
      </w:r>
      <w:r>
        <w:rPr>
          <w:rFonts w:ascii="Arial" w:hAnsi="Arial" w:cs="Arial"/>
          <w:b/>
          <w:bCs/>
        </w:rPr>
        <w:t xml:space="preserve">dispute the validity or the amount </w:t>
      </w:r>
      <w:bookmarkStart w:id="0" w:name="_GoBack"/>
      <w:bookmarkEnd w:id="0"/>
      <w:r>
        <w:rPr>
          <w:rFonts w:ascii="Arial" w:hAnsi="Arial" w:cs="Arial"/>
          <w:b/>
          <w:bCs/>
        </w:rPr>
        <w:t>of the debt that is stated in the Complaint.</w:t>
      </w:r>
    </w:p>
    <w:sectPr w:rsidR="00355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A3A22"/>
    <w:multiLevelType w:val="hybridMultilevel"/>
    <w:tmpl w:val="88941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625"/>
    <w:rsid w:val="00355CE7"/>
    <w:rsid w:val="005D6625"/>
    <w:rsid w:val="00B80E90"/>
    <w:rsid w:val="00CF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6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Nicks</dc:creator>
  <cp:lastModifiedBy>Nicks</cp:lastModifiedBy>
  <cp:revision>1</cp:revision>
  <dcterms:created xsi:type="dcterms:W3CDTF">2010-06-24T23:26:00Z</dcterms:created>
  <dcterms:modified xsi:type="dcterms:W3CDTF">2010-06-24T23:49:00Z</dcterms:modified>
</cp:coreProperties>
</file>