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FA" w:rsidRDefault="007A63FA" w:rsidP="007A63FA">
      <w:pPr>
        <w:spacing w:line="240" w:lineRule="auto"/>
        <w:jc w:val="center"/>
        <w:rPr>
          <w:b/>
        </w:rPr>
      </w:pPr>
      <w:r>
        <w:rPr>
          <w:b/>
        </w:rPr>
        <w:t>IN THE UNITED STATES DISTRICT COURT</w:t>
      </w:r>
    </w:p>
    <w:p w:rsidR="007A63FA" w:rsidRDefault="007A63FA" w:rsidP="007A63FA">
      <w:pPr>
        <w:spacing w:line="240" w:lineRule="auto"/>
        <w:jc w:val="center"/>
        <w:rPr>
          <w:b/>
        </w:rPr>
      </w:pPr>
      <w:r>
        <w:rPr>
          <w:b/>
        </w:rPr>
        <w:t>FOR THE EASTERN DISTRICT OF VIRGINIA</w:t>
      </w:r>
    </w:p>
    <w:p w:rsidR="007A63FA" w:rsidRDefault="007A63FA" w:rsidP="007A63FA">
      <w:pPr>
        <w:spacing w:line="240" w:lineRule="auto"/>
        <w:jc w:val="center"/>
      </w:pPr>
      <w:r>
        <w:rPr>
          <w:b/>
        </w:rPr>
        <w:t>Richmond Division</w:t>
      </w:r>
    </w:p>
    <w:p w:rsidR="007A63FA" w:rsidRDefault="007A63FA" w:rsidP="007A63FA">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8"/>
        <w:gridCol w:w="240"/>
        <w:gridCol w:w="4308"/>
      </w:tblGrid>
      <w:tr w:rsidR="007A63FA" w:rsidTr="0094645E">
        <w:tc>
          <w:tcPr>
            <w:tcW w:w="5028" w:type="dxa"/>
            <w:tcBorders>
              <w:right w:val="nil"/>
            </w:tcBorders>
          </w:tcPr>
          <w:p w:rsidR="007A63FA" w:rsidRDefault="007A63FA" w:rsidP="007A63FA">
            <w:pPr>
              <w:spacing w:line="240" w:lineRule="auto"/>
            </w:pPr>
          </w:p>
          <w:p w:rsidR="007A63FA" w:rsidRDefault="0094645E" w:rsidP="007A63FA">
            <w:pPr>
              <w:spacing w:line="240" w:lineRule="auto"/>
            </w:pPr>
            <w:r>
              <w:rPr>
                <w:b/>
              </w:rPr>
              <w:t>LATONYA M. TRUEHEART</w:t>
            </w:r>
            <w:r w:rsidR="007A63FA" w:rsidRPr="00665BF0">
              <w:rPr>
                <w:b/>
              </w:rPr>
              <w:t>,</w:t>
            </w:r>
            <w:r w:rsidR="007A63FA" w:rsidRPr="00665BF0">
              <w:rPr>
                <w:b/>
              </w:rPr>
              <w:br/>
            </w:r>
          </w:p>
          <w:p w:rsidR="007A63FA" w:rsidRDefault="007A63FA" w:rsidP="007A63FA">
            <w:pPr>
              <w:spacing w:line="240" w:lineRule="auto"/>
            </w:pPr>
            <w:r>
              <w:t>Plaintiff,</w:t>
            </w:r>
          </w:p>
          <w:p w:rsidR="007A63FA" w:rsidRDefault="007A63FA" w:rsidP="007A63FA">
            <w:pPr>
              <w:spacing w:line="240" w:lineRule="auto"/>
            </w:pPr>
          </w:p>
          <w:p w:rsidR="007A63FA" w:rsidRDefault="007A63FA" w:rsidP="007A63FA">
            <w:pPr>
              <w:spacing w:line="240" w:lineRule="auto"/>
            </w:pPr>
            <w:r>
              <w:tab/>
            </w:r>
            <w:proofErr w:type="gramStart"/>
            <w:r>
              <w:t>v</w:t>
            </w:r>
            <w:proofErr w:type="gramEnd"/>
            <w:r>
              <w:t>.</w:t>
            </w:r>
          </w:p>
          <w:p w:rsidR="007A63FA" w:rsidRDefault="007A63FA" w:rsidP="007A63FA">
            <w:pPr>
              <w:spacing w:line="240" w:lineRule="auto"/>
            </w:pPr>
          </w:p>
          <w:p w:rsidR="007A63FA" w:rsidRDefault="007A63FA" w:rsidP="007A63FA">
            <w:pPr>
              <w:spacing w:line="240" w:lineRule="auto"/>
              <w:rPr>
                <w:b/>
              </w:rPr>
            </w:pPr>
            <w:r>
              <w:rPr>
                <w:b/>
              </w:rPr>
              <w:t>,</w:t>
            </w:r>
          </w:p>
          <w:p w:rsidR="007A63FA" w:rsidRDefault="007B7E49" w:rsidP="007A63FA">
            <w:pPr>
              <w:spacing w:line="240" w:lineRule="auto"/>
              <w:rPr>
                <w:b/>
              </w:rPr>
            </w:pPr>
            <w:r>
              <w:rPr>
                <w:b/>
              </w:rPr>
              <w:t>LIBERTY PROCESSING CORP.</w:t>
            </w:r>
          </w:p>
          <w:p w:rsidR="004C6E45" w:rsidRDefault="004C6E45" w:rsidP="007A63FA">
            <w:pPr>
              <w:spacing w:line="240" w:lineRule="auto"/>
              <w:rPr>
                <w:b/>
              </w:rPr>
            </w:pPr>
            <w:r>
              <w:rPr>
                <w:b/>
              </w:rPr>
              <w:t>KIM WATSON</w:t>
            </w:r>
          </w:p>
          <w:p w:rsidR="004C6E45" w:rsidRDefault="004C6E45" w:rsidP="007A63FA">
            <w:pPr>
              <w:spacing w:line="240" w:lineRule="auto"/>
              <w:rPr>
                <w:b/>
              </w:rPr>
            </w:pPr>
            <w:r>
              <w:rPr>
                <w:b/>
              </w:rPr>
              <w:t>NICKY HARPER</w:t>
            </w:r>
          </w:p>
          <w:p w:rsidR="004C6E45" w:rsidRDefault="004C6E45" w:rsidP="007A63FA">
            <w:pPr>
              <w:spacing w:line="240" w:lineRule="auto"/>
              <w:rPr>
                <w:b/>
              </w:rPr>
            </w:pPr>
            <w:r>
              <w:rPr>
                <w:b/>
              </w:rPr>
              <w:t>MIDLAND FUNDING</w:t>
            </w:r>
          </w:p>
          <w:p w:rsidR="004C6E45" w:rsidRDefault="004C6E45" w:rsidP="007A63FA">
            <w:pPr>
              <w:spacing w:line="240" w:lineRule="auto"/>
              <w:rPr>
                <w:b/>
              </w:rPr>
            </w:pPr>
            <w:r>
              <w:rPr>
                <w:b/>
              </w:rPr>
              <w:t>ADVANCE AMERICA</w:t>
            </w:r>
          </w:p>
          <w:p w:rsidR="007A63FA" w:rsidRDefault="007B7E49" w:rsidP="007A63FA">
            <w:pPr>
              <w:spacing w:line="240" w:lineRule="auto"/>
            </w:pPr>
            <w:r>
              <w:t>Defendant</w:t>
            </w:r>
            <w:r w:rsidR="004C6E45">
              <w:t>s</w:t>
            </w:r>
            <w:r w:rsidR="007A63FA">
              <w:t>.</w:t>
            </w:r>
          </w:p>
        </w:tc>
        <w:tc>
          <w:tcPr>
            <w:tcW w:w="240" w:type="dxa"/>
            <w:tcBorders>
              <w:top w:val="nil"/>
              <w:left w:val="nil"/>
              <w:bottom w:val="nil"/>
              <w:right w:val="nil"/>
            </w:tcBorders>
          </w:tcPr>
          <w:p w:rsidR="007A63FA" w:rsidRDefault="007A63FA" w:rsidP="007A63FA">
            <w:pPr>
              <w:spacing w:line="240" w:lineRule="auto"/>
            </w:pPr>
            <w:r>
              <w:t>)</w:t>
            </w:r>
          </w:p>
          <w:p w:rsidR="007A63FA" w:rsidRDefault="007A63FA" w:rsidP="007A63FA">
            <w:pPr>
              <w:spacing w:line="240" w:lineRule="auto"/>
            </w:pPr>
            <w:r>
              <w:t>)</w:t>
            </w:r>
          </w:p>
          <w:p w:rsidR="007A63FA" w:rsidRDefault="007A63FA" w:rsidP="007A63FA">
            <w:pPr>
              <w:spacing w:line="240" w:lineRule="auto"/>
            </w:pPr>
            <w:r>
              <w:t>)</w:t>
            </w:r>
          </w:p>
          <w:p w:rsidR="007A63FA" w:rsidRDefault="007A63FA" w:rsidP="007A63FA">
            <w:pPr>
              <w:spacing w:line="240" w:lineRule="auto"/>
            </w:pPr>
            <w:r>
              <w:t>))))))))</w:t>
            </w:r>
          </w:p>
          <w:p w:rsidR="004C6E45" w:rsidRDefault="004C6E45" w:rsidP="007A63FA">
            <w:pPr>
              <w:spacing w:line="240" w:lineRule="auto"/>
            </w:pPr>
            <w:r>
              <w:t>)</w:t>
            </w:r>
          </w:p>
          <w:p w:rsidR="004C6E45" w:rsidRDefault="004C6E45" w:rsidP="007A63FA">
            <w:pPr>
              <w:spacing w:line="240" w:lineRule="auto"/>
            </w:pPr>
            <w:r>
              <w:t>)</w:t>
            </w:r>
          </w:p>
          <w:p w:rsidR="004C6E45" w:rsidRDefault="004C6E45" w:rsidP="007A63FA">
            <w:pPr>
              <w:spacing w:line="240" w:lineRule="auto"/>
            </w:pPr>
            <w:r>
              <w:t>)</w:t>
            </w:r>
          </w:p>
        </w:tc>
        <w:tc>
          <w:tcPr>
            <w:tcW w:w="4308" w:type="dxa"/>
            <w:tcBorders>
              <w:top w:val="nil"/>
              <w:left w:val="nil"/>
              <w:bottom w:val="nil"/>
              <w:right w:val="nil"/>
            </w:tcBorders>
          </w:tcPr>
          <w:p w:rsidR="007A63FA" w:rsidRDefault="007A63FA" w:rsidP="007A63FA">
            <w:pPr>
              <w:spacing w:line="240" w:lineRule="auto"/>
            </w:pPr>
          </w:p>
          <w:p w:rsidR="007A63FA" w:rsidRDefault="007A63FA" w:rsidP="007A63FA">
            <w:pPr>
              <w:spacing w:line="240" w:lineRule="auto"/>
            </w:pPr>
          </w:p>
          <w:p w:rsidR="007A63FA" w:rsidRDefault="007A63FA" w:rsidP="007A63FA">
            <w:pPr>
              <w:spacing w:line="240" w:lineRule="auto"/>
              <w:jc w:val="right"/>
            </w:pPr>
          </w:p>
          <w:p w:rsidR="007A63FA" w:rsidRDefault="007A63FA" w:rsidP="007A63FA">
            <w:pPr>
              <w:spacing w:line="240" w:lineRule="auto"/>
              <w:jc w:val="right"/>
            </w:pPr>
          </w:p>
          <w:p w:rsidR="007A63FA" w:rsidRDefault="007A63FA" w:rsidP="007A63FA">
            <w:pPr>
              <w:spacing w:line="240" w:lineRule="auto"/>
            </w:pPr>
            <w:r>
              <w:t>Civil  No:  3:12-CV---------------</w:t>
            </w:r>
          </w:p>
        </w:tc>
      </w:tr>
    </w:tbl>
    <w:p w:rsidR="007A63FA" w:rsidRDefault="007A63FA" w:rsidP="007A63FA">
      <w:pPr>
        <w:widowControl w:val="0"/>
        <w:tabs>
          <w:tab w:val="center" w:pos="4680"/>
        </w:tabs>
        <w:spacing w:line="240" w:lineRule="auto"/>
        <w:jc w:val="center"/>
        <w:rPr>
          <w:b/>
          <w:u w:val="single"/>
        </w:rPr>
      </w:pPr>
    </w:p>
    <w:p w:rsidR="005945D4" w:rsidRPr="00101103" w:rsidRDefault="005945D4" w:rsidP="005945D4">
      <w:pPr>
        <w:ind w:left="360" w:hanging="360"/>
        <w:jc w:val="center"/>
        <w:rPr>
          <w:b/>
          <w:bCs/>
          <w:u w:val="single"/>
        </w:rPr>
      </w:pPr>
    </w:p>
    <w:p w:rsidR="00956395" w:rsidRPr="00101103" w:rsidRDefault="00956395" w:rsidP="00BB5571">
      <w:pPr>
        <w:jc w:val="center"/>
        <w:rPr>
          <w:b/>
          <w:u w:val="single"/>
        </w:rPr>
      </w:pPr>
      <w:r w:rsidRPr="00101103">
        <w:rPr>
          <w:b/>
          <w:u w:val="single"/>
        </w:rPr>
        <w:t>COMPLAINT</w:t>
      </w:r>
    </w:p>
    <w:p w:rsidR="00956395" w:rsidRPr="00101103" w:rsidRDefault="00956395" w:rsidP="00BB5571">
      <w:r w:rsidRPr="00101103">
        <w:t xml:space="preserve">Comes now the </w:t>
      </w:r>
      <w:r w:rsidR="006C1A8A">
        <w:t>Plaintiff</w:t>
      </w:r>
      <w:r w:rsidR="007616E2" w:rsidRPr="00101103">
        <w:t xml:space="preserve"> </w:t>
      </w:r>
      <w:r w:rsidR="00604058">
        <w:t>M</w:t>
      </w:r>
      <w:r w:rsidR="007B7E49">
        <w:t>s</w:t>
      </w:r>
      <w:r w:rsidR="00604058">
        <w:t xml:space="preserve">. </w:t>
      </w:r>
      <w:r w:rsidR="007B7E49">
        <w:t xml:space="preserve">LaTonya M. </w:t>
      </w:r>
      <w:proofErr w:type="spellStart"/>
      <w:r w:rsidR="007B7E49">
        <w:t>Trueheart</w:t>
      </w:r>
      <w:proofErr w:type="spellEnd"/>
      <w:r w:rsidRPr="00101103">
        <w:t>, by counsel</w:t>
      </w:r>
      <w:r w:rsidR="00E36B71">
        <w:t>,</w:t>
      </w:r>
      <w:r w:rsidRPr="00101103">
        <w:t xml:space="preserve"> and files this complaint against the defendant</w:t>
      </w:r>
      <w:r w:rsidR="00E36B71">
        <w:t>,</w:t>
      </w:r>
      <w:r w:rsidRPr="00101103">
        <w:t xml:space="preserve"> and says as follows:</w:t>
      </w:r>
    </w:p>
    <w:p w:rsidR="00956395" w:rsidRPr="00101103" w:rsidRDefault="00956395" w:rsidP="00BB5571">
      <w:pPr>
        <w:jc w:val="center"/>
        <w:rPr>
          <w:b/>
          <w:u w:val="single"/>
        </w:rPr>
      </w:pPr>
      <w:r w:rsidRPr="00101103">
        <w:rPr>
          <w:b/>
          <w:u w:val="single"/>
        </w:rPr>
        <w:t>PRELIMINARY STATEMENT</w:t>
      </w:r>
    </w:p>
    <w:p w:rsidR="00956395" w:rsidRPr="00101103" w:rsidRDefault="00956395" w:rsidP="005945D4">
      <w:pPr>
        <w:autoSpaceDE w:val="0"/>
        <w:autoSpaceDN w:val="0"/>
        <w:adjustRightInd w:val="0"/>
      </w:pPr>
      <w:r w:rsidRPr="00101103">
        <w:t>This is an action by a consumer seeking actual, statutory, and punitive damages, attorney fees and costs</w:t>
      </w:r>
      <w:r w:rsidR="00E36B71">
        <w:t>,</w:t>
      </w:r>
      <w:r w:rsidRPr="00101103">
        <w:t xml:space="preserve"> and declaratory and injunctive relief for </w:t>
      </w:r>
      <w:r w:rsidR="00604058">
        <w:t>Lease Finance Group, Inc.’s</w:t>
      </w:r>
      <w:r w:rsidRPr="00101103">
        <w:t xml:space="preserve"> violation The Fair Credit Reporting Act (“FCRA”), 15 U.S.C. </w:t>
      </w:r>
      <w:r w:rsidR="00CB32D3" w:rsidRPr="00101103">
        <w:t>§</w:t>
      </w:r>
      <w:r w:rsidRPr="00101103">
        <w:t>§</w:t>
      </w:r>
      <w:r w:rsidR="005945D4" w:rsidRPr="00101103">
        <w:t xml:space="preserve"> </w:t>
      </w:r>
      <w:r w:rsidRPr="00101103">
        <w:t>1681</w:t>
      </w:r>
      <w:r w:rsidR="00CB32D3" w:rsidRPr="00101103">
        <w:t>-1681x</w:t>
      </w:r>
      <w:r w:rsidRPr="00101103">
        <w:t>.</w:t>
      </w:r>
    </w:p>
    <w:p w:rsidR="00956395" w:rsidRPr="00101103" w:rsidRDefault="00956395" w:rsidP="00BB5571">
      <w:pPr>
        <w:autoSpaceDE w:val="0"/>
        <w:autoSpaceDN w:val="0"/>
        <w:adjustRightInd w:val="0"/>
        <w:jc w:val="center"/>
        <w:rPr>
          <w:b/>
          <w:u w:val="single"/>
        </w:rPr>
      </w:pPr>
      <w:r w:rsidRPr="00101103">
        <w:rPr>
          <w:b/>
          <w:u w:val="single"/>
        </w:rPr>
        <w:t>JURISDICTION, VENUE and JURY DEMAND</w:t>
      </w:r>
    </w:p>
    <w:p w:rsidR="00956395" w:rsidRPr="00101103" w:rsidRDefault="00956395" w:rsidP="00BB5571">
      <w:pPr>
        <w:numPr>
          <w:ilvl w:val="0"/>
          <w:numId w:val="1"/>
        </w:numPr>
        <w:autoSpaceDE w:val="0"/>
        <w:autoSpaceDN w:val="0"/>
        <w:adjustRightInd w:val="0"/>
      </w:pPr>
      <w:r w:rsidRPr="00101103">
        <w:t xml:space="preserve">This court has Federal Question jurisdiction, 28 </w:t>
      </w:r>
      <w:r w:rsidR="00A50752" w:rsidRPr="00101103">
        <w:t>U.S.C. §</w:t>
      </w:r>
      <w:r w:rsidR="005945D4" w:rsidRPr="00101103">
        <w:t xml:space="preserve"> </w:t>
      </w:r>
      <w:r w:rsidRPr="00101103">
        <w:t xml:space="preserve">1331, pursuant to the Fair </w:t>
      </w:r>
      <w:r w:rsidR="007B7E49">
        <w:t>Debt Collection Practices</w:t>
      </w:r>
      <w:r w:rsidRPr="00101103">
        <w:t xml:space="preserve"> Act, 15 </w:t>
      </w:r>
      <w:r w:rsidR="00A50752" w:rsidRPr="00101103">
        <w:t>U.S.C. §</w:t>
      </w:r>
      <w:r w:rsidR="005945D4" w:rsidRPr="00101103">
        <w:t xml:space="preserve"> </w:t>
      </w:r>
      <w:r w:rsidRPr="00101103">
        <w:t>16</w:t>
      </w:r>
      <w:r w:rsidR="007B7E49">
        <w:t>92k</w:t>
      </w:r>
      <w:r w:rsidR="000C4157" w:rsidRPr="00101103">
        <w:t>.</w:t>
      </w:r>
    </w:p>
    <w:p w:rsidR="000C4157" w:rsidRPr="00101103" w:rsidRDefault="000C4157" w:rsidP="00BB5571">
      <w:pPr>
        <w:numPr>
          <w:ilvl w:val="0"/>
          <w:numId w:val="1"/>
        </w:numPr>
        <w:autoSpaceDE w:val="0"/>
        <w:autoSpaceDN w:val="0"/>
        <w:adjustRightInd w:val="0"/>
      </w:pPr>
      <w:r w:rsidRPr="00101103">
        <w:t xml:space="preserve">This </w:t>
      </w:r>
      <w:r w:rsidR="00604058">
        <w:t>is the proper venue because M</w:t>
      </w:r>
      <w:r w:rsidR="007B7E49">
        <w:t xml:space="preserve">s. </w:t>
      </w:r>
      <w:proofErr w:type="spellStart"/>
      <w:r w:rsidR="007B7E49">
        <w:t>Trueheart</w:t>
      </w:r>
      <w:proofErr w:type="spellEnd"/>
      <w:r w:rsidR="00604058">
        <w:t xml:space="preserve"> </w:t>
      </w:r>
      <w:r w:rsidRPr="00101103">
        <w:t>resides here, and the majority of the actions claimed happened within the confines of the</w:t>
      </w:r>
      <w:r w:rsidR="00E36B71">
        <w:t xml:space="preserve"> Eastern District of Virginia. </w:t>
      </w:r>
      <w:r w:rsidRPr="00101103">
        <w:t xml:space="preserve">28 </w:t>
      </w:r>
      <w:r w:rsidR="00A50752" w:rsidRPr="00101103">
        <w:t>U.S.C. §</w:t>
      </w:r>
      <w:r w:rsidR="005945D4" w:rsidRPr="00101103">
        <w:t xml:space="preserve"> </w:t>
      </w:r>
      <w:r w:rsidRPr="00101103">
        <w:t>1391(b) and (c).</w:t>
      </w:r>
    </w:p>
    <w:p w:rsidR="000C4157" w:rsidRPr="00101103" w:rsidRDefault="000C4157" w:rsidP="00BB5571">
      <w:pPr>
        <w:numPr>
          <w:ilvl w:val="0"/>
          <w:numId w:val="1"/>
        </w:numPr>
        <w:autoSpaceDE w:val="0"/>
        <w:autoSpaceDN w:val="0"/>
        <w:adjustRightInd w:val="0"/>
      </w:pPr>
      <w:r w:rsidRPr="00101103">
        <w:lastRenderedPageBreak/>
        <w:t>The court has</w:t>
      </w:r>
      <w:r w:rsidR="002F248A">
        <w:t xml:space="preserve"> personal jurisdiction over </w:t>
      </w:r>
      <w:r w:rsidR="007B7E49">
        <w:t>defendant</w:t>
      </w:r>
      <w:r w:rsidR="002F248A">
        <w:t xml:space="preserve"> </w:t>
      </w:r>
      <w:r w:rsidRPr="00101103">
        <w:t xml:space="preserve">because </w:t>
      </w:r>
      <w:r w:rsidR="006C1A8A">
        <w:t>it</w:t>
      </w:r>
      <w:r w:rsidRPr="00101103">
        <w:t xml:space="preserve"> regularly </w:t>
      </w:r>
      <w:proofErr w:type="gramStart"/>
      <w:r w:rsidRPr="00101103">
        <w:t>transact</w:t>
      </w:r>
      <w:proofErr w:type="gramEnd"/>
      <w:r w:rsidRPr="00101103">
        <w:t xml:space="preserve"> business here, such that </w:t>
      </w:r>
      <w:r w:rsidR="006C1A8A">
        <w:t>it</w:t>
      </w:r>
      <w:r w:rsidRPr="00101103">
        <w:t xml:space="preserve"> should expect to be hail</w:t>
      </w:r>
      <w:r w:rsidR="00CB32D3" w:rsidRPr="00101103">
        <w:t>ed into court here.</w:t>
      </w:r>
    </w:p>
    <w:p w:rsidR="000C4157" w:rsidRPr="00101103" w:rsidRDefault="000C4157" w:rsidP="00BB5571">
      <w:pPr>
        <w:numPr>
          <w:ilvl w:val="0"/>
          <w:numId w:val="1"/>
        </w:numPr>
        <w:autoSpaceDE w:val="0"/>
        <w:autoSpaceDN w:val="0"/>
        <w:adjustRightInd w:val="0"/>
      </w:pPr>
      <w:r w:rsidRPr="00101103">
        <w:t xml:space="preserve">TRIAL BY JURY IS </w:t>
      </w:r>
      <w:r w:rsidR="005945D4" w:rsidRPr="00101103">
        <w:t xml:space="preserve">HEREBY </w:t>
      </w:r>
      <w:r w:rsidRPr="00101103">
        <w:t>DEMANDED</w:t>
      </w:r>
      <w:r w:rsidR="005945D4" w:rsidRPr="00101103">
        <w:t xml:space="preserve"> FOR ALL MATTERS SO TRIABLE</w:t>
      </w:r>
      <w:r w:rsidRPr="00101103">
        <w:t xml:space="preserve">. </w:t>
      </w:r>
      <w:r w:rsidR="005945D4" w:rsidRPr="00101103">
        <w:rPr>
          <w:i/>
        </w:rPr>
        <w:t xml:space="preserve">See </w:t>
      </w:r>
      <w:r w:rsidR="005945D4" w:rsidRPr="00101103">
        <w:t xml:space="preserve">Fed. R. Civ. P. 38 and U.S. Const. amend. </w:t>
      </w:r>
      <w:smartTag w:uri="urn:schemas-microsoft-com:office:smarttags" w:element="stockticker">
        <w:r w:rsidR="005945D4" w:rsidRPr="00101103">
          <w:t>VII</w:t>
        </w:r>
      </w:smartTag>
    </w:p>
    <w:p w:rsidR="000C4157" w:rsidRPr="00101103" w:rsidRDefault="000C4157" w:rsidP="00BB5571">
      <w:pPr>
        <w:autoSpaceDE w:val="0"/>
        <w:autoSpaceDN w:val="0"/>
        <w:adjustRightInd w:val="0"/>
        <w:jc w:val="center"/>
        <w:rPr>
          <w:b/>
          <w:u w:val="single"/>
        </w:rPr>
      </w:pPr>
      <w:r w:rsidRPr="00101103">
        <w:rPr>
          <w:b/>
          <w:u w:val="single"/>
        </w:rPr>
        <w:t>PARTIES</w:t>
      </w:r>
    </w:p>
    <w:p w:rsidR="000C4157" w:rsidRPr="00101103" w:rsidRDefault="006C1A8A" w:rsidP="00BB5571">
      <w:pPr>
        <w:numPr>
          <w:ilvl w:val="0"/>
          <w:numId w:val="1"/>
        </w:numPr>
        <w:autoSpaceDE w:val="0"/>
        <w:autoSpaceDN w:val="0"/>
        <w:adjustRightInd w:val="0"/>
      </w:pPr>
      <w:r>
        <w:t>Plaintiff</w:t>
      </w:r>
      <w:r w:rsidR="000C4157" w:rsidRPr="00101103">
        <w:t xml:space="preserve"> </w:t>
      </w:r>
      <w:r w:rsidR="007B7E49">
        <w:t xml:space="preserve">LaTonya M. </w:t>
      </w:r>
      <w:proofErr w:type="spellStart"/>
      <w:r w:rsidR="007B7E49">
        <w:t>Trueheart</w:t>
      </w:r>
      <w:proofErr w:type="spellEnd"/>
      <w:r w:rsidR="003830EF" w:rsidRPr="003830EF">
        <w:t xml:space="preserve"> </w:t>
      </w:r>
      <w:r w:rsidR="000C4157" w:rsidRPr="00101103">
        <w:t>is a natural person and a resident of the Commonwealth of Virginia</w:t>
      </w:r>
      <w:r w:rsidR="003830EF">
        <w:t xml:space="preserve"> residing at</w:t>
      </w:r>
      <w:r w:rsidR="007B7E49">
        <w:t xml:space="preserve"> 10 Oak Grove Lane, Hanover, VA 23069</w:t>
      </w:r>
      <w:r w:rsidR="003830EF">
        <w:t>.</w:t>
      </w:r>
    </w:p>
    <w:p w:rsidR="00F4135C" w:rsidRPr="007B7E49" w:rsidRDefault="00604058" w:rsidP="00E36B71">
      <w:pPr>
        <w:numPr>
          <w:ilvl w:val="0"/>
          <w:numId w:val="1"/>
        </w:numPr>
        <w:autoSpaceDE w:val="0"/>
        <w:autoSpaceDN w:val="0"/>
        <w:adjustRightInd w:val="0"/>
      </w:pPr>
      <w:r>
        <w:t>M</w:t>
      </w:r>
      <w:r w:rsidR="007B7E49">
        <w:t xml:space="preserve">s. </w:t>
      </w:r>
      <w:proofErr w:type="spellStart"/>
      <w:r w:rsidR="007B7E49" w:rsidRPr="007B7E49">
        <w:t>Trueheart</w:t>
      </w:r>
      <w:proofErr w:type="spellEnd"/>
      <w:r w:rsidR="000C4157" w:rsidRPr="007B7E49">
        <w:t xml:space="preserve"> is a consumer as defined by the </w:t>
      </w:r>
      <w:r w:rsidR="005945D4" w:rsidRPr="007B7E49">
        <w:t>F</w:t>
      </w:r>
      <w:r w:rsidR="007B7E49" w:rsidRPr="007B7E49">
        <w:t>DCPA</w:t>
      </w:r>
      <w:r w:rsidR="000C4157" w:rsidRPr="007B7E49">
        <w:t>, 15 U</w:t>
      </w:r>
      <w:r w:rsidR="006455A2" w:rsidRPr="007B7E49">
        <w:t>.</w:t>
      </w:r>
      <w:r w:rsidR="000C4157" w:rsidRPr="007B7E49">
        <w:t>S</w:t>
      </w:r>
      <w:r w:rsidR="006455A2" w:rsidRPr="007B7E49">
        <w:t>.</w:t>
      </w:r>
      <w:r w:rsidR="000C4157" w:rsidRPr="007B7E49">
        <w:t>C</w:t>
      </w:r>
      <w:r w:rsidR="006455A2" w:rsidRPr="007B7E49">
        <w:t>.</w:t>
      </w:r>
      <w:r w:rsidR="000C4157" w:rsidRPr="007B7E49">
        <w:t xml:space="preserve"> </w:t>
      </w:r>
      <w:r w:rsidR="006455A2" w:rsidRPr="007B7E49">
        <w:t>§</w:t>
      </w:r>
      <w:r w:rsidR="005945D4" w:rsidRPr="007B7E49">
        <w:t xml:space="preserve"> </w:t>
      </w:r>
      <w:proofErr w:type="gramStart"/>
      <w:r w:rsidR="007B7E49" w:rsidRPr="007B7E49">
        <w:t>1692a(</w:t>
      </w:r>
      <w:proofErr w:type="gramEnd"/>
      <w:r w:rsidR="007B7E49" w:rsidRPr="007B7E49">
        <w:t>3)</w:t>
      </w:r>
      <w:r w:rsidR="000C4157" w:rsidRPr="007B7E49">
        <w:t>.</w:t>
      </w:r>
    </w:p>
    <w:p w:rsidR="001F5FDF" w:rsidRDefault="00E36B71" w:rsidP="007B7E49">
      <w:pPr>
        <w:numPr>
          <w:ilvl w:val="0"/>
          <w:numId w:val="1"/>
        </w:numPr>
        <w:autoSpaceDE w:val="0"/>
        <w:autoSpaceDN w:val="0"/>
        <w:adjustRightInd w:val="0"/>
      </w:pPr>
      <w:r w:rsidRPr="007B7E49">
        <w:t xml:space="preserve">Defendant </w:t>
      </w:r>
      <w:r w:rsidR="007B7E49" w:rsidRPr="007B7E49">
        <w:t>Liberty Processing Corp</w:t>
      </w:r>
      <w:r w:rsidRPr="007B7E49">
        <w:t xml:space="preserve"> (“</w:t>
      </w:r>
      <w:r w:rsidR="007B7E49" w:rsidRPr="007B7E49">
        <w:t>Liberty</w:t>
      </w:r>
      <w:r w:rsidRPr="007B7E49">
        <w:t xml:space="preserve">”), </w:t>
      </w:r>
      <w:r w:rsidR="00660890" w:rsidRPr="007B7E49">
        <w:t xml:space="preserve">is a </w:t>
      </w:r>
      <w:r w:rsidR="007B7E49" w:rsidRPr="007B7E49">
        <w:t>Florida C</w:t>
      </w:r>
      <w:r w:rsidR="00660890" w:rsidRPr="007B7E49">
        <w:t>orporation, not registered with the Commonwealth of Virginia State Corporation Commission, and can be served at</w:t>
      </w:r>
      <w:r w:rsidR="007B7E49" w:rsidRPr="007B7E49">
        <w:t xml:space="preserve"> its registered Agent, </w:t>
      </w:r>
      <w:proofErr w:type="spellStart"/>
      <w:r w:rsidR="007B7E49" w:rsidRPr="007B7E49">
        <w:t>Augustin</w:t>
      </w:r>
      <w:proofErr w:type="spellEnd"/>
      <w:r w:rsidR="007B7E49" w:rsidRPr="007B7E49">
        <w:t xml:space="preserve"> </w:t>
      </w:r>
      <w:proofErr w:type="spellStart"/>
      <w:r w:rsidR="007B7E49" w:rsidRPr="007B7E49">
        <w:t>Enofe</w:t>
      </w:r>
      <w:proofErr w:type="spellEnd"/>
      <w:r w:rsidR="007B7E49" w:rsidRPr="007B7E49">
        <w:t>, 6015 Chester Cir</w:t>
      </w:r>
      <w:r w:rsidR="007B7E49">
        <w:t xml:space="preserve"> #</w:t>
      </w:r>
      <w:r w:rsidR="007B7E49" w:rsidRPr="007B7E49">
        <w:t>108</w:t>
      </w:r>
      <w:r w:rsidR="007B7E49">
        <w:t xml:space="preserve">, </w:t>
      </w:r>
      <w:r w:rsidR="007B7E49" w:rsidRPr="007B7E49">
        <w:t>Jacksonville FL 32217</w:t>
      </w:r>
      <w:r w:rsidR="007B7E49">
        <w:t xml:space="preserve"> or at its President, </w:t>
      </w:r>
      <w:r w:rsidR="007B7E49" w:rsidRPr="007B7E49">
        <w:t>Cedric Bennett, Sr.</w:t>
      </w:r>
      <w:r w:rsidR="007B7E49">
        <w:t xml:space="preserve"> </w:t>
      </w:r>
      <w:r w:rsidR="007B7E49" w:rsidRPr="007B7E49">
        <w:t>6015 Chester Circle, #108</w:t>
      </w:r>
      <w:r w:rsidR="007B7E49">
        <w:t xml:space="preserve"> </w:t>
      </w:r>
      <w:r w:rsidR="007B7E49" w:rsidRPr="007B7E49">
        <w:t>Jacksonville FL 32217</w:t>
      </w:r>
      <w:r w:rsidR="00660890" w:rsidRPr="007B7E49">
        <w:t>.</w:t>
      </w:r>
      <w:r w:rsidR="001F5FDF">
        <w:t xml:space="preserve"> </w:t>
      </w:r>
    </w:p>
    <w:p w:rsidR="004C6E45" w:rsidRDefault="004C6E45" w:rsidP="007B7E49">
      <w:pPr>
        <w:numPr>
          <w:ilvl w:val="0"/>
          <w:numId w:val="1"/>
        </w:numPr>
        <w:autoSpaceDE w:val="0"/>
        <w:autoSpaceDN w:val="0"/>
        <w:adjustRightInd w:val="0"/>
      </w:pPr>
      <w:r>
        <w:t>Defendant Liberty has the primary business purpose of collecting defaulted consumer debts, many that are payday loans.</w:t>
      </w:r>
    </w:p>
    <w:p w:rsidR="004C6E45" w:rsidRDefault="004C6E45" w:rsidP="004C6E45">
      <w:pPr>
        <w:numPr>
          <w:ilvl w:val="0"/>
          <w:numId w:val="1"/>
        </w:numPr>
        <w:autoSpaceDE w:val="0"/>
        <w:autoSpaceDN w:val="0"/>
        <w:adjustRightInd w:val="0"/>
      </w:pPr>
      <w:r>
        <w:t>Defendants Kim Watson and Nicky Harper are employees of defendant Liberty, and are in the business of collecting defaulted consumer debts.</w:t>
      </w:r>
    </w:p>
    <w:p w:rsidR="004C6E45" w:rsidRDefault="004C6E45" w:rsidP="004C6E45">
      <w:pPr>
        <w:numPr>
          <w:ilvl w:val="0"/>
          <w:numId w:val="1"/>
        </w:numPr>
        <w:autoSpaceDE w:val="0"/>
        <w:autoSpaceDN w:val="0"/>
        <w:adjustRightInd w:val="0"/>
      </w:pPr>
      <w:r>
        <w:t>Defendant Advance America, Cash Advance Centers of America, Inc.</w:t>
      </w:r>
      <w:r w:rsidR="00D828A4">
        <w:t xml:space="preserve"> </w:t>
      </w:r>
      <w:r w:rsidR="00A62344">
        <w:t xml:space="preserve">(Advance America) </w:t>
      </w:r>
      <w:r w:rsidR="00D828A4">
        <w:t xml:space="preserve">is a Delaware corporation </w:t>
      </w:r>
      <w:proofErr w:type="gramStart"/>
      <w:r w:rsidR="00D828A4">
        <w:t>and  can</w:t>
      </w:r>
      <w:proofErr w:type="gramEnd"/>
      <w:r w:rsidR="00D828A4">
        <w:t xml:space="preserve"> be served at its registered agent, Corporation Service Company, 1111 E. Main St. , 16</w:t>
      </w:r>
      <w:r w:rsidR="00D828A4" w:rsidRPr="00D828A4">
        <w:rPr>
          <w:vertAlign w:val="superscript"/>
        </w:rPr>
        <w:t>th</w:t>
      </w:r>
      <w:r w:rsidR="00D828A4">
        <w:t xml:space="preserve"> Floor, Richmond, VA 23218.</w:t>
      </w:r>
    </w:p>
    <w:p w:rsidR="00D828A4" w:rsidRPr="00101103" w:rsidRDefault="00D828A4" w:rsidP="00A62344">
      <w:pPr>
        <w:numPr>
          <w:ilvl w:val="0"/>
          <w:numId w:val="1"/>
        </w:numPr>
        <w:autoSpaceDE w:val="0"/>
        <w:autoSpaceDN w:val="0"/>
        <w:adjustRightInd w:val="0"/>
      </w:pPr>
      <w:r>
        <w:t>Midland Funding, LLC</w:t>
      </w:r>
      <w:r w:rsidR="00A62344">
        <w:t xml:space="preserve"> (Midland)</w:t>
      </w:r>
      <w:r>
        <w:t xml:space="preserve"> is a Delaware Limited Liability Company, and may be served at its registered agent, Corporation Service Company, 1111 E. Main St</w:t>
      </w:r>
      <w:proofErr w:type="gramStart"/>
      <w:r>
        <w:t>. ,</w:t>
      </w:r>
      <w:proofErr w:type="gramEnd"/>
      <w:r>
        <w:t xml:space="preserve"> 16</w:t>
      </w:r>
      <w:r w:rsidRPr="00D828A4">
        <w:rPr>
          <w:vertAlign w:val="superscript"/>
        </w:rPr>
        <w:t>th</w:t>
      </w:r>
      <w:r>
        <w:t xml:space="preserve"> Floor, Richmond, VA 23218</w:t>
      </w:r>
      <w:r w:rsidR="00A62344">
        <w:t>.</w:t>
      </w:r>
    </w:p>
    <w:p w:rsidR="00E23E25" w:rsidRPr="00101103" w:rsidRDefault="00E23E25" w:rsidP="00BB5571">
      <w:pPr>
        <w:autoSpaceDE w:val="0"/>
        <w:autoSpaceDN w:val="0"/>
        <w:adjustRightInd w:val="0"/>
        <w:jc w:val="center"/>
        <w:rPr>
          <w:b/>
          <w:u w:val="single"/>
        </w:rPr>
      </w:pPr>
      <w:r w:rsidRPr="00101103">
        <w:rPr>
          <w:b/>
          <w:u w:val="single"/>
        </w:rPr>
        <w:t>FACTS</w:t>
      </w:r>
    </w:p>
    <w:p w:rsidR="004C4396" w:rsidRDefault="004C4396" w:rsidP="004C4396">
      <w:pPr>
        <w:numPr>
          <w:ilvl w:val="0"/>
          <w:numId w:val="1"/>
        </w:numPr>
        <w:autoSpaceDE w:val="0"/>
        <w:autoSpaceDN w:val="0"/>
        <w:adjustRightInd w:val="0"/>
      </w:pPr>
      <w:r>
        <w:lastRenderedPageBreak/>
        <w:t xml:space="preserve">Ms. </w:t>
      </w:r>
      <w:proofErr w:type="spellStart"/>
      <w:r w:rsidR="00737AB4">
        <w:t>Trueheart</w:t>
      </w:r>
      <w:proofErr w:type="spellEnd"/>
      <w:r w:rsidR="00737AB4">
        <w:t xml:space="preserve"> obtained a payday loan</w:t>
      </w:r>
      <w:r w:rsidR="00A62344">
        <w:t xml:space="preserve"> with Advance America</w:t>
      </w:r>
      <w:r w:rsidR="00737AB4">
        <w:t xml:space="preserve"> some time in late 2010 or early 2011 to help her pay for her livin</w:t>
      </w:r>
      <w:r w:rsidR="00A62344">
        <w:t>g expenses, including groceries,</w:t>
      </w:r>
      <w:r w:rsidR="00737AB4">
        <w:t xml:space="preserve"> child care, etc.</w:t>
      </w:r>
      <w:r w:rsidR="00A62344">
        <w:t>,</w:t>
      </w:r>
      <w:r w:rsidR="00737AB4">
        <w:t xml:space="preserve"> bringing the debt in question within the definition of a debt pursuant to the Fair Debt Collection Practices Act.</w:t>
      </w:r>
    </w:p>
    <w:p w:rsidR="00737AB4" w:rsidRDefault="00737AB4" w:rsidP="004C4396">
      <w:pPr>
        <w:numPr>
          <w:ilvl w:val="0"/>
          <w:numId w:val="1"/>
        </w:numPr>
        <w:autoSpaceDE w:val="0"/>
        <w:autoSpaceDN w:val="0"/>
        <w:adjustRightInd w:val="0"/>
      </w:pPr>
      <w:r>
        <w:t xml:space="preserve">Ms </w:t>
      </w:r>
      <w:proofErr w:type="spellStart"/>
      <w:r>
        <w:t>Trueheart</w:t>
      </w:r>
      <w:proofErr w:type="spellEnd"/>
      <w:r>
        <w:t xml:space="preserve"> subsequently suffered financial setbacks and defaulted on the loan.</w:t>
      </w:r>
    </w:p>
    <w:p w:rsidR="00A62344" w:rsidRDefault="00A62344" w:rsidP="004C4396">
      <w:pPr>
        <w:numPr>
          <w:ilvl w:val="0"/>
          <w:numId w:val="1"/>
        </w:numPr>
        <w:autoSpaceDE w:val="0"/>
        <w:autoSpaceDN w:val="0"/>
        <w:adjustRightInd w:val="0"/>
      </w:pPr>
      <w:r>
        <w:t>On information and belief, the loan was transferred after default to Midland.</w:t>
      </w:r>
    </w:p>
    <w:p w:rsidR="00737AB4" w:rsidRDefault="00737AB4" w:rsidP="004C4396">
      <w:pPr>
        <w:numPr>
          <w:ilvl w:val="0"/>
          <w:numId w:val="1"/>
        </w:numPr>
        <w:autoSpaceDE w:val="0"/>
        <w:autoSpaceDN w:val="0"/>
        <w:adjustRightInd w:val="0"/>
      </w:pPr>
      <w:r>
        <w:t xml:space="preserve">Ms. </w:t>
      </w:r>
      <w:proofErr w:type="spellStart"/>
      <w:r>
        <w:t>Trueheart</w:t>
      </w:r>
      <w:proofErr w:type="spellEnd"/>
      <w:r>
        <w:t xml:space="preserve"> filed for Bankruptcy protection from her creditors on October 3, 2011. Case number 11-36271 in the Eastern District of Virginia, Richmond Division, which was assigned to Judge Douglas O. Tice, Jr., and Trustee Bruce H. Matson.</w:t>
      </w:r>
    </w:p>
    <w:p w:rsidR="00A62344" w:rsidRDefault="00A62344" w:rsidP="004C4396">
      <w:pPr>
        <w:numPr>
          <w:ilvl w:val="0"/>
          <w:numId w:val="1"/>
        </w:numPr>
        <w:autoSpaceDE w:val="0"/>
        <w:autoSpaceDN w:val="0"/>
        <w:adjustRightInd w:val="0"/>
      </w:pPr>
      <w:r>
        <w:t xml:space="preserve">Both Advance America and Midland received electronic notice of the filing of Ms. </w:t>
      </w:r>
      <w:proofErr w:type="spellStart"/>
      <w:r>
        <w:t>Trueheart’s</w:t>
      </w:r>
      <w:proofErr w:type="spellEnd"/>
      <w:r>
        <w:t xml:space="preserve"> Bankruptcy.</w:t>
      </w:r>
    </w:p>
    <w:p w:rsidR="006B61D9" w:rsidRDefault="006B61D9" w:rsidP="004C4396">
      <w:pPr>
        <w:numPr>
          <w:ilvl w:val="0"/>
          <w:numId w:val="1"/>
        </w:numPr>
        <w:autoSpaceDE w:val="0"/>
        <w:autoSpaceDN w:val="0"/>
        <w:adjustRightInd w:val="0"/>
      </w:pPr>
      <w:r>
        <w:t>On information and belief, some time after Advance America and Midland received the electronic notice of the Bankruptcy, one or both of them forwarded the account for collection to Liberty.</w:t>
      </w:r>
    </w:p>
    <w:p w:rsidR="006B61D9" w:rsidRDefault="006B61D9" w:rsidP="004C4396">
      <w:pPr>
        <w:numPr>
          <w:ilvl w:val="0"/>
          <w:numId w:val="1"/>
        </w:numPr>
        <w:autoSpaceDE w:val="0"/>
        <w:autoSpaceDN w:val="0"/>
        <w:adjustRightInd w:val="0"/>
      </w:pPr>
      <w:r>
        <w:t>On information and belief, Advance America and Midland knew or should have known the abusive and harassing tactics used by Liberty.</w:t>
      </w:r>
    </w:p>
    <w:p w:rsidR="00737AB4" w:rsidRDefault="00737AB4" w:rsidP="004C4396">
      <w:pPr>
        <w:numPr>
          <w:ilvl w:val="0"/>
          <w:numId w:val="1"/>
        </w:numPr>
        <w:autoSpaceDE w:val="0"/>
        <w:autoSpaceDN w:val="0"/>
        <w:adjustRightInd w:val="0"/>
      </w:pPr>
      <w:r>
        <w:t xml:space="preserve">Ms. </w:t>
      </w:r>
      <w:proofErr w:type="spellStart"/>
      <w:r>
        <w:t>Trueheart</w:t>
      </w:r>
      <w:proofErr w:type="spellEnd"/>
      <w:r>
        <w:t xml:space="preserve"> attended the meeting of creditors pursuant to Title 11 US Code, section 341 on November 7, 2011, and the trustee file a report of NO DISTRIBUTION on </w:t>
      </w:r>
      <w:r w:rsidR="00C34356">
        <w:t>November 7, 2011.</w:t>
      </w:r>
    </w:p>
    <w:p w:rsidR="00C34356" w:rsidRPr="00101103" w:rsidRDefault="00C34356" w:rsidP="004C4396">
      <w:pPr>
        <w:numPr>
          <w:ilvl w:val="0"/>
          <w:numId w:val="1"/>
        </w:numPr>
        <w:autoSpaceDE w:val="0"/>
        <w:autoSpaceDN w:val="0"/>
        <w:adjustRightInd w:val="0"/>
      </w:pPr>
      <w:r>
        <w:t xml:space="preserve">Subsequently, on December 23, 2011, Ms. </w:t>
      </w:r>
      <w:proofErr w:type="spellStart"/>
      <w:r>
        <w:t>Trueheart</w:t>
      </w:r>
      <w:proofErr w:type="spellEnd"/>
      <w:r>
        <w:t xml:space="preserve"> received a call from Kim Watson with Liberty Processing in reference to a debt with Advance America (a well known payday lender.)</w:t>
      </w:r>
    </w:p>
    <w:p w:rsidR="00B6673C" w:rsidRDefault="00C34356" w:rsidP="008A1CFA">
      <w:pPr>
        <w:numPr>
          <w:ilvl w:val="0"/>
          <w:numId w:val="1"/>
        </w:numPr>
        <w:autoSpaceDE w:val="0"/>
        <w:autoSpaceDN w:val="0"/>
        <w:adjustRightInd w:val="0"/>
      </w:pPr>
      <w:r>
        <w:lastRenderedPageBreak/>
        <w:t>The plaintiff advised Kim Watson that Plaintiff had filed for Bankruptcy, and that she was no longer obligated on the debt.</w:t>
      </w:r>
    </w:p>
    <w:p w:rsidR="00C34356" w:rsidRDefault="00C34356" w:rsidP="008A1CFA">
      <w:pPr>
        <w:numPr>
          <w:ilvl w:val="0"/>
          <w:numId w:val="1"/>
        </w:numPr>
        <w:autoSpaceDE w:val="0"/>
        <w:autoSpaceDN w:val="0"/>
        <w:adjustRightInd w:val="0"/>
      </w:pPr>
      <w:r>
        <w:t>Kim Watson advised the plaintiff that she was not calling from Advance America, but from Liberty Processing, and that she was investigating fraudulent checks, and that this had been reported to them as a fraudulent check.</w:t>
      </w:r>
    </w:p>
    <w:p w:rsidR="00C34356" w:rsidRDefault="00C34356" w:rsidP="008A1CFA">
      <w:pPr>
        <w:numPr>
          <w:ilvl w:val="0"/>
          <w:numId w:val="1"/>
        </w:numPr>
        <w:autoSpaceDE w:val="0"/>
        <w:autoSpaceDN w:val="0"/>
        <w:adjustRightInd w:val="0"/>
      </w:pPr>
      <w:r>
        <w:t>Ms Watson advised the plaintiff that she would have to pay the debt, regardless of the status of the Bankruptcy, or that a criminal warrant for bad check would be issued.</w:t>
      </w:r>
    </w:p>
    <w:p w:rsidR="00C34356" w:rsidRDefault="00C34356" w:rsidP="008A1CFA">
      <w:pPr>
        <w:numPr>
          <w:ilvl w:val="0"/>
          <w:numId w:val="1"/>
        </w:numPr>
        <w:autoSpaceDE w:val="0"/>
        <w:autoSpaceDN w:val="0"/>
        <w:adjustRightInd w:val="0"/>
      </w:pPr>
      <w:r>
        <w:t>Plaintiff initially authorized the defendant to debit her bank account to avoid being arrested.</w:t>
      </w:r>
    </w:p>
    <w:p w:rsidR="00C34356" w:rsidRDefault="00C34356" w:rsidP="008A1CFA">
      <w:pPr>
        <w:numPr>
          <w:ilvl w:val="0"/>
          <w:numId w:val="1"/>
        </w:numPr>
        <w:autoSpaceDE w:val="0"/>
        <w:autoSpaceDN w:val="0"/>
        <w:adjustRightInd w:val="0"/>
      </w:pPr>
      <w:r>
        <w:t xml:space="preserve">Plaintiff </w:t>
      </w:r>
      <w:r w:rsidR="003A5B27">
        <w:t>stopped the payment on her card.</w:t>
      </w:r>
    </w:p>
    <w:p w:rsidR="003A5B27" w:rsidRDefault="003A5B27" w:rsidP="008A1CFA">
      <w:pPr>
        <w:numPr>
          <w:ilvl w:val="0"/>
          <w:numId w:val="1"/>
        </w:numPr>
        <w:autoSpaceDE w:val="0"/>
        <w:autoSpaceDN w:val="0"/>
        <w:adjustRightInd w:val="0"/>
      </w:pPr>
      <w:r>
        <w:t>Defendant called back on December 26, 2011, and asked plaintiff why the money had not been sent.</w:t>
      </w:r>
    </w:p>
    <w:p w:rsidR="003A5B27" w:rsidRDefault="003A5B27" w:rsidP="008A1CFA">
      <w:pPr>
        <w:numPr>
          <w:ilvl w:val="0"/>
          <w:numId w:val="1"/>
        </w:numPr>
        <w:autoSpaceDE w:val="0"/>
        <w:autoSpaceDN w:val="0"/>
        <w:adjustRightInd w:val="0"/>
      </w:pPr>
      <w:r>
        <w:t>Plaintiff advised that she did not have sufficient funds to pay.</w:t>
      </w:r>
    </w:p>
    <w:p w:rsidR="003A5B27" w:rsidRDefault="003A5B27" w:rsidP="008A1CFA">
      <w:pPr>
        <w:numPr>
          <w:ilvl w:val="0"/>
          <w:numId w:val="1"/>
        </w:numPr>
        <w:autoSpaceDE w:val="0"/>
        <w:autoSpaceDN w:val="0"/>
        <w:adjustRightInd w:val="0"/>
      </w:pPr>
      <w:r>
        <w:t xml:space="preserve">Ms. Watson then advised plaintiff that if she did not pay, the file would be transferred to Hanover County, Virginia to pick her up.  Ms. </w:t>
      </w:r>
      <w:proofErr w:type="spellStart"/>
      <w:r>
        <w:t>Trueheart</w:t>
      </w:r>
      <w:proofErr w:type="spellEnd"/>
      <w:r>
        <w:t xml:space="preserve"> believed that this meant that the defendant would have her arrested.</w:t>
      </w:r>
    </w:p>
    <w:p w:rsidR="003A5B27" w:rsidRDefault="003A5B27" w:rsidP="008A1CFA">
      <w:pPr>
        <w:numPr>
          <w:ilvl w:val="0"/>
          <w:numId w:val="1"/>
        </w:numPr>
        <w:autoSpaceDE w:val="0"/>
        <w:autoSpaceDN w:val="0"/>
        <w:adjustRightInd w:val="0"/>
      </w:pPr>
      <w:r>
        <w:t xml:space="preserve">The plaintiff said she would have to figure out how to come up with the money, and why </w:t>
      </w:r>
      <w:proofErr w:type="gramStart"/>
      <w:r>
        <w:t>wasn’t this debt included in her Bankruptcy</w:t>
      </w:r>
      <w:proofErr w:type="gramEnd"/>
      <w:r>
        <w:t>.</w:t>
      </w:r>
    </w:p>
    <w:p w:rsidR="003A5B27" w:rsidRDefault="003A5B27" w:rsidP="008A1CFA">
      <w:pPr>
        <w:numPr>
          <w:ilvl w:val="0"/>
          <w:numId w:val="1"/>
        </w:numPr>
        <w:autoSpaceDE w:val="0"/>
        <w:autoSpaceDN w:val="0"/>
        <w:adjustRightInd w:val="0"/>
      </w:pPr>
      <w:r>
        <w:t xml:space="preserve">Defendant began yelling at plaintiff and berating her for not paying, advising her that she needed to pay before the start of 2012 because the fraud charge would be beyond the statute of limitations in 2012. </w:t>
      </w:r>
    </w:p>
    <w:p w:rsidR="003A5B27" w:rsidRDefault="003A5B27" w:rsidP="008A1CFA">
      <w:pPr>
        <w:numPr>
          <w:ilvl w:val="0"/>
          <w:numId w:val="1"/>
        </w:numPr>
        <w:autoSpaceDE w:val="0"/>
        <w:autoSpaceDN w:val="0"/>
        <w:adjustRightInd w:val="0"/>
      </w:pPr>
      <w:r>
        <w:t xml:space="preserve">Plaintiff was transferred to Nicky Harper, who advised plaintiff that Harper was a manager. </w:t>
      </w:r>
    </w:p>
    <w:p w:rsidR="003A5B27" w:rsidRDefault="003A5B27" w:rsidP="008A1CFA">
      <w:pPr>
        <w:numPr>
          <w:ilvl w:val="0"/>
          <w:numId w:val="1"/>
        </w:numPr>
        <w:autoSpaceDE w:val="0"/>
        <w:autoSpaceDN w:val="0"/>
        <w:adjustRightInd w:val="0"/>
      </w:pPr>
      <w:r>
        <w:t>Harper advised plaintiff that their job was to get plaintiff to pay the debt, and they will do whatever they have to do.</w:t>
      </w:r>
    </w:p>
    <w:p w:rsidR="003A5B27" w:rsidRDefault="003A5B27" w:rsidP="008A1CFA">
      <w:pPr>
        <w:numPr>
          <w:ilvl w:val="0"/>
          <w:numId w:val="1"/>
        </w:numPr>
        <w:autoSpaceDE w:val="0"/>
        <w:autoSpaceDN w:val="0"/>
        <w:adjustRightInd w:val="0"/>
      </w:pPr>
      <w:r>
        <w:lastRenderedPageBreak/>
        <w:t xml:space="preserve">Plaintiff understood the statement of Harper to mean that if she failed to pay that she would </w:t>
      </w:r>
      <w:r w:rsidR="00A5637C">
        <w:t>be arrested.</w:t>
      </w:r>
    </w:p>
    <w:p w:rsidR="00A5637C" w:rsidRDefault="00A5637C" w:rsidP="008A1CFA">
      <w:pPr>
        <w:numPr>
          <w:ilvl w:val="0"/>
          <w:numId w:val="1"/>
        </w:numPr>
        <w:autoSpaceDE w:val="0"/>
        <w:autoSpaceDN w:val="0"/>
        <w:adjustRightInd w:val="0"/>
      </w:pPr>
      <w:r>
        <w:t xml:space="preserve">Plaintiff got a gift card from </w:t>
      </w:r>
      <w:proofErr w:type="spellStart"/>
      <w:r>
        <w:t>WalMart</w:t>
      </w:r>
      <w:proofErr w:type="spellEnd"/>
      <w:r>
        <w:t xml:space="preserve"> for $200, and gave the card number to Harper. </w:t>
      </w:r>
    </w:p>
    <w:p w:rsidR="00A5637C" w:rsidRDefault="00A5637C" w:rsidP="008A1CFA">
      <w:pPr>
        <w:numPr>
          <w:ilvl w:val="0"/>
          <w:numId w:val="1"/>
        </w:numPr>
        <w:autoSpaceDE w:val="0"/>
        <w:autoSpaceDN w:val="0"/>
        <w:adjustRightInd w:val="0"/>
      </w:pPr>
      <w:r>
        <w:t>That same day, plaintiff consulted with her Bankruptcy Lawyer, John Roberts.</w:t>
      </w:r>
    </w:p>
    <w:p w:rsidR="00A5637C" w:rsidRDefault="00A5637C" w:rsidP="008A1CFA">
      <w:pPr>
        <w:numPr>
          <w:ilvl w:val="0"/>
          <w:numId w:val="1"/>
        </w:numPr>
        <w:autoSpaceDE w:val="0"/>
        <w:autoSpaceDN w:val="0"/>
        <w:adjustRightInd w:val="0"/>
      </w:pPr>
      <w:r>
        <w:t xml:space="preserve">Roberts advised the plaintiff that the demand for money was unlawful. </w:t>
      </w:r>
    </w:p>
    <w:p w:rsidR="00A5637C" w:rsidRDefault="00A5637C" w:rsidP="008A1CFA">
      <w:pPr>
        <w:numPr>
          <w:ilvl w:val="0"/>
          <w:numId w:val="1"/>
        </w:numPr>
        <w:autoSpaceDE w:val="0"/>
        <w:autoSpaceDN w:val="0"/>
        <w:adjustRightInd w:val="0"/>
      </w:pPr>
      <w:r>
        <w:t>Roberts contacted defendants by phone and fax in an attempt to recover the money from defendants for plaintiff.</w:t>
      </w:r>
    </w:p>
    <w:p w:rsidR="00A5637C" w:rsidRDefault="00A5637C" w:rsidP="008A1CFA">
      <w:pPr>
        <w:numPr>
          <w:ilvl w:val="0"/>
          <w:numId w:val="1"/>
        </w:numPr>
        <w:autoSpaceDE w:val="0"/>
        <w:autoSpaceDN w:val="0"/>
        <w:adjustRightInd w:val="0"/>
      </w:pPr>
      <w:r>
        <w:t>Defendant advised first on the phone, then by fax to Roberts that the money would be returned.</w:t>
      </w:r>
    </w:p>
    <w:p w:rsidR="00A5637C" w:rsidRDefault="00A5637C" w:rsidP="008A1CFA">
      <w:pPr>
        <w:numPr>
          <w:ilvl w:val="0"/>
          <w:numId w:val="1"/>
        </w:numPr>
        <w:autoSpaceDE w:val="0"/>
        <w:autoSpaceDN w:val="0"/>
        <w:adjustRightInd w:val="0"/>
      </w:pPr>
      <w:r>
        <w:t>As of the date of the filing of this lawsuit,</w:t>
      </w:r>
      <w:r w:rsidR="00E87FC0">
        <w:t xml:space="preserve"> Liberty sent plaintiff a check for $190.00, and not for $200.00 the amount drafted</w:t>
      </w:r>
      <w:r>
        <w:t>.</w:t>
      </w:r>
    </w:p>
    <w:p w:rsidR="00A5637C" w:rsidRDefault="00A5637C" w:rsidP="008A1CFA">
      <w:pPr>
        <w:numPr>
          <w:ilvl w:val="0"/>
          <w:numId w:val="1"/>
        </w:numPr>
        <w:autoSpaceDE w:val="0"/>
        <w:autoSpaceDN w:val="0"/>
        <w:adjustRightInd w:val="0"/>
      </w:pPr>
      <w:r>
        <w:t>Plaintiff’s suffered harm and humiliation and embarrassment as a result of the actions of the defendants.</w:t>
      </w:r>
    </w:p>
    <w:p w:rsidR="00A5637C" w:rsidRDefault="00A5637C" w:rsidP="008A1CFA">
      <w:pPr>
        <w:numPr>
          <w:ilvl w:val="0"/>
          <w:numId w:val="1"/>
        </w:numPr>
        <w:autoSpaceDE w:val="0"/>
        <w:autoSpaceDN w:val="0"/>
        <w:adjustRightInd w:val="0"/>
      </w:pPr>
      <w:r>
        <w:t>Plaintiff’s trust in the Bankruptcy court system and in the American system of justice has been shaken as a result of the actions of the defendant.</w:t>
      </w:r>
    </w:p>
    <w:p w:rsidR="00A5637C" w:rsidRPr="00101103" w:rsidRDefault="00A5637C" w:rsidP="008A1CFA">
      <w:pPr>
        <w:numPr>
          <w:ilvl w:val="0"/>
          <w:numId w:val="1"/>
        </w:numPr>
        <w:autoSpaceDE w:val="0"/>
        <w:autoSpaceDN w:val="0"/>
        <w:adjustRightInd w:val="0"/>
      </w:pPr>
      <w:r>
        <w:t>Defendant now has a fear of answering the phone, and a fear of law enforcement officers, unjustifiably so, as a result of the actions of the defendant.</w:t>
      </w:r>
    </w:p>
    <w:p w:rsidR="00BC0504" w:rsidRDefault="008A1CFA" w:rsidP="00BB5571">
      <w:pPr>
        <w:autoSpaceDE w:val="0"/>
        <w:autoSpaceDN w:val="0"/>
        <w:adjustRightInd w:val="0"/>
        <w:jc w:val="center"/>
        <w:rPr>
          <w:b/>
          <w:u w:val="single"/>
        </w:rPr>
      </w:pPr>
      <w:r>
        <w:rPr>
          <w:b/>
          <w:u w:val="single"/>
        </w:rPr>
        <w:t>FIRST</w:t>
      </w:r>
      <w:r w:rsidR="00BC0504" w:rsidRPr="00101103">
        <w:rPr>
          <w:b/>
          <w:u w:val="single"/>
        </w:rPr>
        <w:t xml:space="preserve"> CLAIM FOR RELIEF</w:t>
      </w:r>
      <w:r w:rsidR="0050042F" w:rsidRPr="00101103">
        <w:rPr>
          <w:b/>
          <w:u w:val="single"/>
        </w:rPr>
        <w:t xml:space="preserve"> -</w:t>
      </w:r>
      <w:r w:rsidR="006C1A8A">
        <w:rPr>
          <w:b/>
          <w:u w:val="single"/>
        </w:rPr>
        <w:t xml:space="preserve"> </w:t>
      </w:r>
      <w:r w:rsidR="0050042F" w:rsidRPr="006C1A8A">
        <w:rPr>
          <w:b/>
          <w:u w:val="single"/>
        </w:rPr>
        <w:t xml:space="preserve">Violation of </w:t>
      </w:r>
      <w:r w:rsidR="00BC0504" w:rsidRPr="006C1A8A">
        <w:rPr>
          <w:b/>
          <w:u w:val="single"/>
        </w:rPr>
        <w:t>15 U.S.C. §</w:t>
      </w:r>
      <w:r w:rsidR="00E14748" w:rsidRPr="006C1A8A">
        <w:rPr>
          <w:b/>
          <w:u w:val="single"/>
        </w:rPr>
        <w:t xml:space="preserve"> </w:t>
      </w:r>
      <w:r w:rsidR="00BC0504" w:rsidRPr="006C1A8A">
        <w:rPr>
          <w:b/>
          <w:u w:val="single"/>
        </w:rPr>
        <w:t>16</w:t>
      </w:r>
      <w:r w:rsidR="00A5637C">
        <w:rPr>
          <w:b/>
          <w:u w:val="single"/>
        </w:rPr>
        <w:t>92</w:t>
      </w:r>
    </w:p>
    <w:p w:rsidR="006B61D9" w:rsidRPr="006C1A8A" w:rsidRDefault="006B61D9" w:rsidP="00BB5571">
      <w:pPr>
        <w:autoSpaceDE w:val="0"/>
        <w:autoSpaceDN w:val="0"/>
        <w:adjustRightInd w:val="0"/>
        <w:jc w:val="center"/>
        <w:rPr>
          <w:b/>
          <w:u w:val="single"/>
        </w:rPr>
      </w:pPr>
      <w:r>
        <w:rPr>
          <w:b/>
          <w:u w:val="single"/>
        </w:rPr>
        <w:t>(Liberty Processing, Kim Watson, Nicky Harper)</w:t>
      </w:r>
    </w:p>
    <w:p w:rsidR="00BC0504" w:rsidRPr="00101103" w:rsidRDefault="00604058" w:rsidP="00BB5571">
      <w:pPr>
        <w:numPr>
          <w:ilvl w:val="0"/>
          <w:numId w:val="1"/>
        </w:numPr>
        <w:autoSpaceDE w:val="0"/>
        <w:autoSpaceDN w:val="0"/>
        <w:adjustRightInd w:val="0"/>
      </w:pPr>
      <w:r>
        <w:t>M</w:t>
      </w:r>
      <w:r w:rsidR="00A5637C">
        <w:t>s</w:t>
      </w:r>
      <w:r>
        <w:t xml:space="preserve">. </w:t>
      </w:r>
      <w:proofErr w:type="spellStart"/>
      <w:r w:rsidR="00A5637C">
        <w:t>Trueheart</w:t>
      </w:r>
      <w:proofErr w:type="spellEnd"/>
      <w:r w:rsidR="0050042F" w:rsidRPr="00101103">
        <w:t xml:space="preserve"> restates and re-alleges the above paragraphs as if fully set forth herein.</w:t>
      </w:r>
    </w:p>
    <w:p w:rsidR="00BC0504" w:rsidRDefault="006C1A8A" w:rsidP="00BB5571">
      <w:pPr>
        <w:numPr>
          <w:ilvl w:val="0"/>
          <w:numId w:val="1"/>
        </w:numPr>
        <w:autoSpaceDE w:val="0"/>
        <w:autoSpaceDN w:val="0"/>
        <w:adjustRightInd w:val="0"/>
      </w:pPr>
      <w:r>
        <w:t>Defendant</w:t>
      </w:r>
      <w:r w:rsidR="00BF11F1">
        <w:t>s</w:t>
      </w:r>
      <w:r w:rsidR="006B61D9">
        <w:t xml:space="preserve"> Liberty, Watson and Harper</w:t>
      </w:r>
      <w:r w:rsidR="00BF11F1">
        <w:t xml:space="preserve"> have</w:t>
      </w:r>
      <w:r w:rsidR="00BC0504" w:rsidRPr="00101103">
        <w:t xml:space="preserve"> violated 15 U.S.C. §</w:t>
      </w:r>
      <w:r w:rsidR="00E14748" w:rsidRPr="00101103">
        <w:t xml:space="preserve"> </w:t>
      </w:r>
      <w:r w:rsidR="00BC0504" w:rsidRPr="00101103">
        <w:t>16</w:t>
      </w:r>
      <w:r w:rsidR="00A5637C">
        <w:t>92</w:t>
      </w:r>
      <w:r w:rsidR="00BC0504" w:rsidRPr="00101103">
        <w:t xml:space="preserve"> in that </w:t>
      </w:r>
      <w:r w:rsidR="00A5637C">
        <w:t>they</w:t>
      </w:r>
    </w:p>
    <w:p w:rsidR="00A5637C" w:rsidRPr="00101103" w:rsidRDefault="00A5637C" w:rsidP="00A5637C">
      <w:pPr>
        <w:numPr>
          <w:ilvl w:val="1"/>
          <w:numId w:val="1"/>
        </w:numPr>
        <w:autoSpaceDE w:val="0"/>
        <w:autoSpaceDN w:val="0"/>
        <w:adjustRightInd w:val="0"/>
      </w:pPr>
    </w:p>
    <w:p w:rsidR="00BC0504" w:rsidRPr="00101103" w:rsidRDefault="006C1A8A" w:rsidP="00BB5571">
      <w:pPr>
        <w:numPr>
          <w:ilvl w:val="0"/>
          <w:numId w:val="1"/>
        </w:numPr>
        <w:autoSpaceDE w:val="0"/>
        <w:autoSpaceDN w:val="0"/>
        <w:adjustRightInd w:val="0"/>
      </w:pPr>
      <w:r>
        <w:lastRenderedPageBreak/>
        <w:t>Defendant</w:t>
      </w:r>
      <w:r w:rsidR="00BF11F1">
        <w:t>s have</w:t>
      </w:r>
      <w:r w:rsidR="00BC0504" w:rsidRPr="00101103">
        <w:t xml:space="preserve"> caused injury in fact, by causing, among other effects</w:t>
      </w:r>
      <w:r w:rsidR="00A5637C">
        <w:t>, mental and emotional distress</w:t>
      </w:r>
      <w:r w:rsidR="00BC0504" w:rsidRPr="00101103">
        <w:t>.</w:t>
      </w:r>
    </w:p>
    <w:p w:rsidR="00BC0504" w:rsidRPr="00101103" w:rsidRDefault="006C1A8A" w:rsidP="00BB5571">
      <w:pPr>
        <w:numPr>
          <w:ilvl w:val="0"/>
          <w:numId w:val="1"/>
        </w:numPr>
        <w:autoSpaceDE w:val="0"/>
        <w:autoSpaceDN w:val="0"/>
        <w:adjustRightInd w:val="0"/>
      </w:pPr>
      <w:r>
        <w:t>Defendant</w:t>
      </w:r>
      <w:r w:rsidR="00BF11F1">
        <w:t>s have</w:t>
      </w:r>
      <w:r w:rsidR="00BC0504" w:rsidRPr="00101103">
        <w:t xml:space="preserve"> done so either negligently or willfully.</w:t>
      </w:r>
    </w:p>
    <w:p w:rsidR="00D51BDC" w:rsidRPr="00101103" w:rsidRDefault="00604058" w:rsidP="00456F99">
      <w:pPr>
        <w:numPr>
          <w:ilvl w:val="0"/>
          <w:numId w:val="1"/>
        </w:numPr>
        <w:autoSpaceDE w:val="0"/>
        <w:autoSpaceDN w:val="0"/>
        <w:adjustRightInd w:val="0"/>
      </w:pPr>
      <w:r>
        <w:t>M</w:t>
      </w:r>
      <w:r w:rsidR="00A5637C">
        <w:t>s</w:t>
      </w:r>
      <w:r>
        <w:t xml:space="preserve">. </w:t>
      </w:r>
      <w:proofErr w:type="spellStart"/>
      <w:r w:rsidR="00A5637C">
        <w:t>Trueheart</w:t>
      </w:r>
      <w:proofErr w:type="spellEnd"/>
      <w:r w:rsidR="00BC0504" w:rsidRPr="00101103">
        <w:t xml:space="preserve"> is entitled to actual damages, </w:t>
      </w:r>
      <w:r w:rsidR="00456F99">
        <w:t>statutory damages</w:t>
      </w:r>
      <w:r w:rsidR="00BC0504" w:rsidRPr="00101103">
        <w:t>, attorney fees and costs pursuant to 15 U.S.C. §</w:t>
      </w:r>
      <w:r w:rsidR="00E14748" w:rsidRPr="00101103">
        <w:t xml:space="preserve"> </w:t>
      </w:r>
      <w:r w:rsidR="00BC0504" w:rsidRPr="00101103">
        <w:t>16</w:t>
      </w:r>
      <w:r w:rsidR="00456F99">
        <w:t>92k</w:t>
      </w:r>
      <w:r w:rsidR="00BC0504" w:rsidRPr="00101103">
        <w:t>.</w:t>
      </w:r>
    </w:p>
    <w:p w:rsidR="006B61D9" w:rsidRDefault="006B61D9" w:rsidP="006B61D9">
      <w:pPr>
        <w:autoSpaceDE w:val="0"/>
        <w:autoSpaceDN w:val="0"/>
        <w:adjustRightInd w:val="0"/>
        <w:jc w:val="center"/>
        <w:rPr>
          <w:b/>
          <w:u w:val="single"/>
        </w:rPr>
      </w:pPr>
      <w:r>
        <w:rPr>
          <w:b/>
          <w:u w:val="single"/>
        </w:rPr>
        <w:t>SECOND</w:t>
      </w:r>
      <w:r w:rsidRPr="00101103">
        <w:rPr>
          <w:b/>
          <w:u w:val="single"/>
        </w:rPr>
        <w:t xml:space="preserve"> CLAIM FOR RELIEF -</w:t>
      </w:r>
      <w:r>
        <w:rPr>
          <w:b/>
          <w:u w:val="single"/>
        </w:rPr>
        <w:t xml:space="preserve"> </w:t>
      </w:r>
      <w:r w:rsidRPr="006C1A8A">
        <w:rPr>
          <w:b/>
          <w:u w:val="single"/>
        </w:rPr>
        <w:t>Violation of 15 U.S.C. § 16</w:t>
      </w:r>
      <w:r>
        <w:rPr>
          <w:b/>
          <w:u w:val="single"/>
        </w:rPr>
        <w:t>92</w:t>
      </w:r>
    </w:p>
    <w:p w:rsidR="006B61D9" w:rsidRPr="006C1A8A" w:rsidRDefault="006B61D9" w:rsidP="006B61D9">
      <w:pPr>
        <w:autoSpaceDE w:val="0"/>
        <w:autoSpaceDN w:val="0"/>
        <w:adjustRightInd w:val="0"/>
        <w:jc w:val="center"/>
        <w:rPr>
          <w:b/>
          <w:u w:val="single"/>
        </w:rPr>
      </w:pPr>
      <w:r>
        <w:rPr>
          <w:b/>
          <w:u w:val="single"/>
        </w:rPr>
        <w:t>(Midland Funding, LLC)</w:t>
      </w:r>
    </w:p>
    <w:p w:rsidR="006B61D9" w:rsidRPr="00101103" w:rsidRDefault="006B61D9" w:rsidP="006B61D9">
      <w:pPr>
        <w:numPr>
          <w:ilvl w:val="0"/>
          <w:numId w:val="1"/>
        </w:numPr>
        <w:autoSpaceDE w:val="0"/>
        <w:autoSpaceDN w:val="0"/>
        <w:adjustRightInd w:val="0"/>
      </w:pPr>
      <w:r>
        <w:t xml:space="preserve">Ms. </w:t>
      </w:r>
      <w:proofErr w:type="spellStart"/>
      <w:r>
        <w:t>Trueheart</w:t>
      </w:r>
      <w:proofErr w:type="spellEnd"/>
      <w:r w:rsidRPr="00101103">
        <w:t xml:space="preserve"> restates and re-alleges the above paragraphs as if fully set forth herein.</w:t>
      </w:r>
    </w:p>
    <w:p w:rsidR="006B61D9" w:rsidRDefault="006B61D9" w:rsidP="006B61D9">
      <w:pPr>
        <w:numPr>
          <w:ilvl w:val="0"/>
          <w:numId w:val="1"/>
        </w:numPr>
        <w:autoSpaceDE w:val="0"/>
        <w:autoSpaceDN w:val="0"/>
        <w:adjustRightInd w:val="0"/>
      </w:pPr>
      <w:r>
        <w:t>Defendant Midland has</w:t>
      </w:r>
      <w:r w:rsidRPr="00101103">
        <w:t xml:space="preserve"> violated 15 U.S.C. § 16</w:t>
      </w:r>
      <w:r>
        <w:t>92</w:t>
      </w:r>
      <w:r w:rsidRPr="00101103">
        <w:t xml:space="preserve"> in that </w:t>
      </w:r>
      <w:r>
        <w:t>they</w:t>
      </w:r>
    </w:p>
    <w:p w:rsidR="006B61D9" w:rsidRDefault="00327421" w:rsidP="006B61D9">
      <w:pPr>
        <w:numPr>
          <w:ilvl w:val="1"/>
          <w:numId w:val="1"/>
        </w:numPr>
        <w:autoSpaceDE w:val="0"/>
        <w:autoSpaceDN w:val="0"/>
        <w:adjustRightInd w:val="0"/>
      </w:pPr>
      <w:r>
        <w:t>Made false representations in an attempt to collect a debt, in violation of 15 U.S.C. §1692e.</w:t>
      </w:r>
    </w:p>
    <w:p w:rsidR="00327421" w:rsidRDefault="00327421" w:rsidP="006B61D9">
      <w:pPr>
        <w:numPr>
          <w:ilvl w:val="1"/>
          <w:numId w:val="1"/>
        </w:numPr>
        <w:autoSpaceDE w:val="0"/>
        <w:autoSpaceDN w:val="0"/>
        <w:adjustRightInd w:val="0"/>
      </w:pPr>
      <w:r>
        <w:t>Falsely represented the amount, character or legal status of the debt, in violation of 15 U.S.C. §</w:t>
      </w:r>
      <w:proofErr w:type="gramStart"/>
      <w:r>
        <w:t>1692e(</w:t>
      </w:r>
      <w:proofErr w:type="gramEnd"/>
      <w:r>
        <w:t>2)(A).</w:t>
      </w:r>
    </w:p>
    <w:p w:rsidR="00327421" w:rsidRPr="00101103" w:rsidRDefault="00327421" w:rsidP="006B61D9">
      <w:pPr>
        <w:numPr>
          <w:ilvl w:val="1"/>
          <w:numId w:val="1"/>
        </w:numPr>
        <w:autoSpaceDE w:val="0"/>
        <w:autoSpaceDN w:val="0"/>
        <w:adjustRightInd w:val="0"/>
      </w:pPr>
      <w:r>
        <w:t>By their agent, used harassing and abusive means to collect a debt, in violation of 15 U.S.C. §1692d.</w:t>
      </w:r>
    </w:p>
    <w:p w:rsidR="006B61D9" w:rsidRDefault="006B61D9" w:rsidP="00327421">
      <w:pPr>
        <w:numPr>
          <w:ilvl w:val="0"/>
          <w:numId w:val="1"/>
        </w:numPr>
        <w:autoSpaceDE w:val="0"/>
        <w:autoSpaceDN w:val="0"/>
        <w:adjustRightInd w:val="0"/>
      </w:pPr>
      <w:r>
        <w:t>Defendants have</w:t>
      </w:r>
      <w:r w:rsidRPr="00101103">
        <w:t xml:space="preserve"> caused injury in fact, by causing, among other effects</w:t>
      </w:r>
      <w:r>
        <w:t>, mental and emotional distress</w:t>
      </w:r>
      <w:r w:rsidRPr="00101103">
        <w:t>.</w:t>
      </w:r>
    </w:p>
    <w:p w:rsidR="006C1A8A" w:rsidRDefault="006B61D9" w:rsidP="006B61D9">
      <w:pPr>
        <w:numPr>
          <w:ilvl w:val="0"/>
          <w:numId w:val="1"/>
        </w:numPr>
        <w:autoSpaceDE w:val="0"/>
        <w:autoSpaceDN w:val="0"/>
        <w:adjustRightInd w:val="0"/>
      </w:pPr>
      <w:r>
        <w:t xml:space="preserve">Ms. </w:t>
      </w:r>
      <w:proofErr w:type="spellStart"/>
      <w:r>
        <w:t>Trueheart</w:t>
      </w:r>
      <w:proofErr w:type="spellEnd"/>
      <w:r w:rsidRPr="00101103">
        <w:t xml:space="preserve"> is entitled to actual damages, </w:t>
      </w:r>
      <w:r>
        <w:t>statutory damages</w:t>
      </w:r>
      <w:r w:rsidRPr="00101103">
        <w:t>, attorney fees and costs pursuant to 15 U.S.C. § 16</w:t>
      </w:r>
      <w:r>
        <w:t>92k</w:t>
      </w:r>
      <w:r w:rsidRPr="00101103">
        <w:t>.</w:t>
      </w:r>
    </w:p>
    <w:p w:rsidR="006B61D9" w:rsidRDefault="006B61D9" w:rsidP="006B61D9">
      <w:pPr>
        <w:autoSpaceDE w:val="0"/>
        <w:autoSpaceDN w:val="0"/>
        <w:adjustRightInd w:val="0"/>
        <w:jc w:val="center"/>
        <w:rPr>
          <w:b/>
          <w:u w:val="single"/>
        </w:rPr>
      </w:pPr>
      <w:r>
        <w:rPr>
          <w:b/>
          <w:u w:val="single"/>
        </w:rPr>
        <w:t>THIRD</w:t>
      </w:r>
      <w:r w:rsidRPr="00101103">
        <w:rPr>
          <w:b/>
          <w:u w:val="single"/>
        </w:rPr>
        <w:t xml:space="preserve"> CLAIM FOR RELIEF -</w:t>
      </w:r>
      <w:r>
        <w:rPr>
          <w:b/>
          <w:u w:val="single"/>
        </w:rPr>
        <w:t xml:space="preserve"> </w:t>
      </w:r>
      <w:r w:rsidRPr="006C1A8A">
        <w:rPr>
          <w:b/>
          <w:u w:val="single"/>
        </w:rPr>
        <w:t xml:space="preserve">VIOLATION OF </w:t>
      </w:r>
      <w:r>
        <w:rPr>
          <w:b/>
          <w:u w:val="single"/>
        </w:rPr>
        <w:t xml:space="preserve">VIRGINIA PAYDAY LENDING ACT </w:t>
      </w:r>
      <w:r w:rsidR="00761727">
        <w:rPr>
          <w:b/>
          <w:u w:val="single"/>
        </w:rPr>
        <w:t>(Virginia Code §6.2-</w:t>
      </w:r>
      <w:r w:rsidR="00D70D67">
        <w:rPr>
          <w:b/>
          <w:u w:val="single"/>
        </w:rPr>
        <w:t>18</w:t>
      </w:r>
      <w:r w:rsidR="00761727">
        <w:rPr>
          <w:b/>
          <w:u w:val="single"/>
        </w:rPr>
        <w:t xml:space="preserve">00 et </w:t>
      </w:r>
      <w:proofErr w:type="spellStart"/>
      <w:r w:rsidR="00761727">
        <w:rPr>
          <w:b/>
          <w:u w:val="single"/>
        </w:rPr>
        <w:t>seq</w:t>
      </w:r>
      <w:proofErr w:type="spellEnd"/>
      <w:r w:rsidR="00761727">
        <w:rPr>
          <w:b/>
          <w:u w:val="single"/>
        </w:rPr>
        <w:t xml:space="preserve">) </w:t>
      </w:r>
      <w:r>
        <w:rPr>
          <w:b/>
          <w:u w:val="single"/>
        </w:rPr>
        <w:t>AND VIRGINIA CONSUMER PROTECTION ACT</w:t>
      </w:r>
      <w:r w:rsidR="00761727">
        <w:rPr>
          <w:b/>
          <w:u w:val="single"/>
        </w:rPr>
        <w:t xml:space="preserve"> (Virginia Code §59.1-198 </w:t>
      </w:r>
      <w:proofErr w:type="gramStart"/>
      <w:r w:rsidR="00761727">
        <w:rPr>
          <w:b/>
          <w:u w:val="single"/>
        </w:rPr>
        <w:t>et</w:t>
      </w:r>
      <w:proofErr w:type="gramEnd"/>
      <w:r w:rsidR="00761727">
        <w:rPr>
          <w:b/>
          <w:u w:val="single"/>
        </w:rPr>
        <w:t xml:space="preserve"> </w:t>
      </w:r>
      <w:proofErr w:type="spellStart"/>
      <w:r w:rsidR="00761727">
        <w:rPr>
          <w:b/>
          <w:u w:val="single"/>
        </w:rPr>
        <w:t>seq</w:t>
      </w:r>
      <w:proofErr w:type="spellEnd"/>
      <w:r w:rsidR="00761727">
        <w:rPr>
          <w:b/>
          <w:u w:val="single"/>
        </w:rPr>
        <w:t>)</w:t>
      </w:r>
    </w:p>
    <w:p w:rsidR="006B61D9" w:rsidRPr="006C1A8A" w:rsidRDefault="006B61D9" w:rsidP="006B61D9">
      <w:pPr>
        <w:autoSpaceDE w:val="0"/>
        <w:autoSpaceDN w:val="0"/>
        <w:adjustRightInd w:val="0"/>
        <w:jc w:val="center"/>
        <w:rPr>
          <w:b/>
          <w:u w:val="single"/>
        </w:rPr>
      </w:pPr>
      <w:proofErr w:type="gramStart"/>
      <w:r>
        <w:rPr>
          <w:b/>
          <w:u w:val="single"/>
        </w:rPr>
        <w:t>(Advance America, Cash Advance Centers of America, Inc.)</w:t>
      </w:r>
      <w:proofErr w:type="gramEnd"/>
    </w:p>
    <w:p w:rsidR="006B61D9" w:rsidRPr="00101103" w:rsidRDefault="006B61D9" w:rsidP="006B61D9">
      <w:pPr>
        <w:numPr>
          <w:ilvl w:val="0"/>
          <w:numId w:val="1"/>
        </w:numPr>
        <w:autoSpaceDE w:val="0"/>
        <w:autoSpaceDN w:val="0"/>
        <w:adjustRightInd w:val="0"/>
      </w:pPr>
      <w:r>
        <w:lastRenderedPageBreak/>
        <w:t xml:space="preserve">Ms. </w:t>
      </w:r>
      <w:proofErr w:type="spellStart"/>
      <w:r>
        <w:t>Trueheart</w:t>
      </w:r>
      <w:proofErr w:type="spellEnd"/>
      <w:r w:rsidRPr="00101103">
        <w:t xml:space="preserve"> restates and re-alleges the above paragraphs as if fully set forth herein.</w:t>
      </w:r>
    </w:p>
    <w:p w:rsidR="006B61D9" w:rsidRDefault="006B61D9" w:rsidP="006B61D9">
      <w:pPr>
        <w:numPr>
          <w:ilvl w:val="0"/>
          <w:numId w:val="1"/>
        </w:numPr>
        <w:autoSpaceDE w:val="0"/>
        <w:autoSpaceDN w:val="0"/>
        <w:adjustRightInd w:val="0"/>
      </w:pPr>
      <w:r>
        <w:t xml:space="preserve">Defendants </w:t>
      </w:r>
      <w:r w:rsidR="00761727">
        <w:t>Advance America</w:t>
      </w:r>
      <w:r>
        <w:t xml:space="preserve"> have</w:t>
      </w:r>
      <w:r w:rsidRPr="00101103">
        <w:t xml:space="preserve"> violated </w:t>
      </w:r>
      <w:r w:rsidR="00761727">
        <w:t>Virginia Code §6.2-</w:t>
      </w:r>
      <w:r w:rsidR="00D70D67">
        <w:t>18</w:t>
      </w:r>
      <w:r w:rsidR="00761727">
        <w:t>00</w:t>
      </w:r>
      <w:r w:rsidRPr="00101103">
        <w:t xml:space="preserve"> in that </w:t>
      </w:r>
      <w:r>
        <w:t>they</w:t>
      </w:r>
    </w:p>
    <w:p w:rsidR="006B61D9" w:rsidRDefault="00D70D67" w:rsidP="006B61D9">
      <w:pPr>
        <w:numPr>
          <w:ilvl w:val="1"/>
          <w:numId w:val="1"/>
        </w:numPr>
        <w:autoSpaceDE w:val="0"/>
        <w:autoSpaceDN w:val="0"/>
        <w:adjustRightInd w:val="0"/>
      </w:pPr>
      <w:r>
        <w:t>By their agent, Liberty, threatened criminal prosecution for the dishonor of a check given as security for a loan, in violation of Virginia Code §6.2-1800(9).</w:t>
      </w:r>
    </w:p>
    <w:p w:rsidR="00D70D67" w:rsidRDefault="00D70D67" w:rsidP="006B61D9">
      <w:pPr>
        <w:numPr>
          <w:ilvl w:val="1"/>
          <w:numId w:val="1"/>
        </w:numPr>
        <w:autoSpaceDE w:val="0"/>
        <w:autoSpaceDN w:val="0"/>
        <w:adjustRightInd w:val="0"/>
      </w:pPr>
      <w:r>
        <w:t>Negotiated the check to a third party, in violation of Virginia Code §6.2-1800(13).</w:t>
      </w:r>
    </w:p>
    <w:p w:rsidR="00D70D67" w:rsidRDefault="00D70D67" w:rsidP="006B61D9">
      <w:pPr>
        <w:numPr>
          <w:ilvl w:val="1"/>
          <w:numId w:val="1"/>
        </w:numPr>
        <w:autoSpaceDE w:val="0"/>
        <w:autoSpaceDN w:val="0"/>
        <w:adjustRightInd w:val="0"/>
      </w:pPr>
      <w:r w:rsidRPr="00D70D67">
        <w:t xml:space="preserve">In collecting or attempting to collect a payday loan, </w:t>
      </w:r>
      <w:r>
        <w:t>failed to</w:t>
      </w:r>
      <w:r w:rsidRPr="00D70D67">
        <w:t xml:space="preserve"> comply with the restrictions and prohibitions applicable to debt collectors contained in the Fair Debt Collection Practices Act (15 U.S.C. § 1692 et seq.) regarding harassment or abuse, false or misleading misrepresentations, and unfair practices in collections.</w:t>
      </w:r>
    </w:p>
    <w:p w:rsidR="00D70D67" w:rsidRDefault="00327421" w:rsidP="00327421">
      <w:pPr>
        <w:numPr>
          <w:ilvl w:val="0"/>
          <w:numId w:val="1"/>
        </w:numPr>
        <w:autoSpaceDE w:val="0"/>
        <w:autoSpaceDN w:val="0"/>
        <w:adjustRightInd w:val="0"/>
      </w:pPr>
      <w:r>
        <w:t>Any violation of the Virginia Payday Lending Act, is a violation of the Virginia Consumer Protection Act, pursuant to Virginia Code §6.2-1829, and a therefore a violation of §59.1-200.</w:t>
      </w:r>
    </w:p>
    <w:p w:rsidR="006B61D9" w:rsidRPr="00101103" w:rsidRDefault="006B61D9" w:rsidP="006B61D9">
      <w:pPr>
        <w:numPr>
          <w:ilvl w:val="0"/>
          <w:numId w:val="1"/>
        </w:numPr>
        <w:autoSpaceDE w:val="0"/>
        <w:autoSpaceDN w:val="0"/>
        <w:adjustRightInd w:val="0"/>
      </w:pPr>
      <w:r>
        <w:t>Defendants have</w:t>
      </w:r>
      <w:r w:rsidRPr="00101103">
        <w:t xml:space="preserve"> caused injury in fact, by causing, among other effects</w:t>
      </w:r>
      <w:r>
        <w:t>, mental and emotional distress</w:t>
      </w:r>
      <w:r w:rsidRPr="00101103">
        <w:t>.</w:t>
      </w:r>
    </w:p>
    <w:p w:rsidR="00761727" w:rsidRDefault="006B61D9" w:rsidP="006B61D9">
      <w:pPr>
        <w:numPr>
          <w:ilvl w:val="0"/>
          <w:numId w:val="1"/>
        </w:numPr>
        <w:autoSpaceDE w:val="0"/>
        <w:autoSpaceDN w:val="0"/>
        <w:adjustRightInd w:val="0"/>
      </w:pPr>
      <w:r>
        <w:t>Defendants have</w:t>
      </w:r>
      <w:r w:rsidRPr="00101103">
        <w:t xml:space="preserve"> done so either negligently or willfully.</w:t>
      </w:r>
    </w:p>
    <w:p w:rsidR="006B61D9" w:rsidRDefault="006B61D9" w:rsidP="006B61D9">
      <w:pPr>
        <w:numPr>
          <w:ilvl w:val="0"/>
          <w:numId w:val="1"/>
        </w:numPr>
        <w:autoSpaceDE w:val="0"/>
        <w:autoSpaceDN w:val="0"/>
        <w:adjustRightInd w:val="0"/>
      </w:pPr>
      <w:r>
        <w:t xml:space="preserve">Ms. </w:t>
      </w:r>
      <w:proofErr w:type="spellStart"/>
      <w:r>
        <w:t>Trueheart</w:t>
      </w:r>
      <w:proofErr w:type="spellEnd"/>
      <w:r w:rsidRPr="00101103">
        <w:t xml:space="preserve"> is entitled to actual damages, </w:t>
      </w:r>
      <w:r>
        <w:t>statutory damages</w:t>
      </w:r>
      <w:r w:rsidRPr="00101103">
        <w:t xml:space="preserve">, attorney fees and costs pursuant to </w:t>
      </w:r>
      <w:r w:rsidR="00761727">
        <w:t>Virginia Code §59.1-204.</w:t>
      </w:r>
    </w:p>
    <w:p w:rsidR="006B61D9" w:rsidRDefault="006B61D9" w:rsidP="006B61D9">
      <w:pPr>
        <w:autoSpaceDE w:val="0"/>
        <w:autoSpaceDN w:val="0"/>
        <w:adjustRightInd w:val="0"/>
      </w:pPr>
    </w:p>
    <w:p w:rsidR="00761727" w:rsidRDefault="00761727" w:rsidP="00761727">
      <w:pPr>
        <w:autoSpaceDE w:val="0"/>
        <w:autoSpaceDN w:val="0"/>
        <w:adjustRightInd w:val="0"/>
        <w:jc w:val="center"/>
        <w:rPr>
          <w:b/>
          <w:u w:val="single"/>
        </w:rPr>
      </w:pPr>
      <w:r>
        <w:rPr>
          <w:b/>
          <w:u w:val="single"/>
        </w:rPr>
        <w:t>FOURTH</w:t>
      </w:r>
      <w:r w:rsidRPr="00101103">
        <w:rPr>
          <w:b/>
          <w:u w:val="single"/>
        </w:rPr>
        <w:t xml:space="preserve"> CLAIM FOR RELIEF -</w:t>
      </w:r>
      <w:r>
        <w:rPr>
          <w:b/>
          <w:u w:val="single"/>
        </w:rPr>
        <w:t xml:space="preserve"> </w:t>
      </w:r>
      <w:r w:rsidRPr="006C1A8A">
        <w:rPr>
          <w:b/>
          <w:u w:val="single"/>
        </w:rPr>
        <w:t xml:space="preserve">VIOLATION OF </w:t>
      </w:r>
      <w:r>
        <w:rPr>
          <w:b/>
          <w:u w:val="single"/>
        </w:rPr>
        <w:t>AUTOMATIC STAY OF BANKRUPTCY 11 U.S.C. §362(a)</w:t>
      </w:r>
    </w:p>
    <w:p w:rsidR="00761727" w:rsidRPr="006C1A8A" w:rsidRDefault="00761727" w:rsidP="00761727">
      <w:pPr>
        <w:autoSpaceDE w:val="0"/>
        <w:autoSpaceDN w:val="0"/>
        <w:adjustRightInd w:val="0"/>
        <w:jc w:val="center"/>
        <w:rPr>
          <w:b/>
          <w:u w:val="single"/>
        </w:rPr>
      </w:pPr>
      <w:proofErr w:type="gramStart"/>
      <w:r>
        <w:rPr>
          <w:b/>
          <w:u w:val="single"/>
        </w:rPr>
        <w:lastRenderedPageBreak/>
        <w:t>(Liberty Processing, Corp; Kim Watson; Nicky Harper; Midland Funding, LLC; Advance America, Cash Advance Centers of America, Inc.)</w:t>
      </w:r>
      <w:proofErr w:type="gramEnd"/>
    </w:p>
    <w:p w:rsidR="00761727" w:rsidRPr="00101103" w:rsidRDefault="00761727" w:rsidP="00761727">
      <w:pPr>
        <w:numPr>
          <w:ilvl w:val="0"/>
          <w:numId w:val="1"/>
        </w:numPr>
        <w:autoSpaceDE w:val="0"/>
        <w:autoSpaceDN w:val="0"/>
        <w:adjustRightInd w:val="0"/>
      </w:pPr>
      <w:r>
        <w:t xml:space="preserve">Ms. </w:t>
      </w:r>
      <w:proofErr w:type="spellStart"/>
      <w:r>
        <w:t>Trueheart</w:t>
      </w:r>
      <w:proofErr w:type="spellEnd"/>
      <w:r w:rsidRPr="00101103">
        <w:t xml:space="preserve"> restates and re-alleges the above paragraphs as if fully set forth herein.</w:t>
      </w:r>
    </w:p>
    <w:p w:rsidR="00761727" w:rsidRDefault="00761727" w:rsidP="00761727">
      <w:pPr>
        <w:numPr>
          <w:ilvl w:val="0"/>
          <w:numId w:val="1"/>
        </w:numPr>
        <w:autoSpaceDE w:val="0"/>
        <w:autoSpaceDN w:val="0"/>
        <w:adjustRightInd w:val="0"/>
      </w:pPr>
      <w:r>
        <w:t>Defendants have</w:t>
      </w:r>
      <w:r w:rsidRPr="00101103">
        <w:t xml:space="preserve"> violated 1</w:t>
      </w:r>
      <w:r>
        <w:t>1</w:t>
      </w:r>
      <w:r w:rsidRPr="00101103">
        <w:t xml:space="preserve"> U.S.C. § </w:t>
      </w:r>
      <w:r>
        <w:t>362(a)</w:t>
      </w:r>
      <w:r w:rsidRPr="00101103">
        <w:t xml:space="preserve"> in that </w:t>
      </w:r>
      <w:r>
        <w:t>they</w:t>
      </w:r>
    </w:p>
    <w:p w:rsidR="00761727" w:rsidRPr="00101103" w:rsidRDefault="00761727" w:rsidP="00761727">
      <w:pPr>
        <w:numPr>
          <w:ilvl w:val="1"/>
          <w:numId w:val="1"/>
        </w:numPr>
        <w:autoSpaceDE w:val="0"/>
        <w:autoSpaceDN w:val="0"/>
        <w:adjustRightInd w:val="0"/>
      </w:pPr>
      <w:r>
        <w:t>Knowing the debt to be included in a Bankruptcy, attempted to collect the debt, either directly in indirectly.</w:t>
      </w:r>
    </w:p>
    <w:p w:rsidR="00761727" w:rsidRPr="00101103" w:rsidRDefault="00761727" w:rsidP="00761727">
      <w:pPr>
        <w:numPr>
          <w:ilvl w:val="0"/>
          <w:numId w:val="1"/>
        </w:numPr>
        <w:autoSpaceDE w:val="0"/>
        <w:autoSpaceDN w:val="0"/>
        <w:adjustRightInd w:val="0"/>
      </w:pPr>
      <w:r>
        <w:t>Defendants have</w:t>
      </w:r>
      <w:r w:rsidRPr="00101103">
        <w:t xml:space="preserve"> caused injury in fact, by causing, among other effects</w:t>
      </w:r>
      <w:r>
        <w:t>, mental and emotional distress</w:t>
      </w:r>
      <w:r w:rsidRPr="00101103">
        <w:t>.</w:t>
      </w:r>
    </w:p>
    <w:p w:rsidR="00761727" w:rsidRDefault="00761727" w:rsidP="00761727">
      <w:pPr>
        <w:numPr>
          <w:ilvl w:val="0"/>
          <w:numId w:val="1"/>
        </w:numPr>
        <w:autoSpaceDE w:val="0"/>
        <w:autoSpaceDN w:val="0"/>
        <w:adjustRightInd w:val="0"/>
      </w:pPr>
      <w:r>
        <w:t>Defendants have</w:t>
      </w:r>
      <w:r w:rsidRPr="00101103">
        <w:t xml:space="preserve"> done so either negligently or willfully.</w:t>
      </w:r>
    </w:p>
    <w:p w:rsidR="00761727" w:rsidRDefault="00761727" w:rsidP="00761727">
      <w:pPr>
        <w:numPr>
          <w:ilvl w:val="0"/>
          <w:numId w:val="1"/>
        </w:numPr>
        <w:autoSpaceDE w:val="0"/>
        <w:autoSpaceDN w:val="0"/>
        <w:adjustRightInd w:val="0"/>
      </w:pPr>
      <w:r>
        <w:t xml:space="preserve">Ms. </w:t>
      </w:r>
      <w:proofErr w:type="spellStart"/>
      <w:r>
        <w:t>Trueheart</w:t>
      </w:r>
      <w:proofErr w:type="spellEnd"/>
      <w:r w:rsidRPr="00101103">
        <w:t xml:space="preserve"> is entitled to actual damages, </w:t>
      </w:r>
      <w:r>
        <w:t>punitive damages</w:t>
      </w:r>
      <w:r w:rsidRPr="00101103">
        <w:t>, attorn</w:t>
      </w:r>
      <w:r>
        <w:t>ey fees and costs pursuant to 11</w:t>
      </w:r>
      <w:r w:rsidRPr="00101103">
        <w:t xml:space="preserve"> U.S.C. § </w:t>
      </w:r>
      <w:r>
        <w:t>362</w:t>
      </w:r>
      <w:r w:rsidRPr="00101103">
        <w:t>.</w:t>
      </w:r>
    </w:p>
    <w:p w:rsidR="006B61D9" w:rsidRDefault="006B61D9" w:rsidP="006B61D9">
      <w:pPr>
        <w:autoSpaceDE w:val="0"/>
        <w:autoSpaceDN w:val="0"/>
        <w:adjustRightInd w:val="0"/>
        <w:rPr>
          <w:b/>
        </w:rPr>
      </w:pPr>
    </w:p>
    <w:p w:rsidR="00444303" w:rsidRPr="00101103" w:rsidRDefault="00444303" w:rsidP="00BB5571">
      <w:pPr>
        <w:autoSpaceDE w:val="0"/>
        <w:autoSpaceDN w:val="0"/>
        <w:adjustRightInd w:val="0"/>
      </w:pPr>
      <w:r w:rsidRPr="00101103">
        <w:rPr>
          <w:b/>
        </w:rPr>
        <w:t>WHEREFORE</w:t>
      </w:r>
      <w:r w:rsidRPr="00101103">
        <w:t xml:space="preserve">, the </w:t>
      </w:r>
      <w:r w:rsidR="00604058">
        <w:t>M</w:t>
      </w:r>
      <w:r w:rsidR="00456F99">
        <w:t>s</w:t>
      </w:r>
      <w:r w:rsidR="00604058">
        <w:t xml:space="preserve">. </w:t>
      </w:r>
      <w:proofErr w:type="spellStart"/>
      <w:r w:rsidR="00456F99">
        <w:t>Trueheart</w:t>
      </w:r>
      <w:proofErr w:type="spellEnd"/>
      <w:r w:rsidRPr="00101103">
        <w:t>, by counsel moves for judgment in an amount to be determined by a finder of fact</w:t>
      </w:r>
      <w:r w:rsidR="00F41E15" w:rsidRPr="00101103">
        <w:t xml:space="preserve"> for actual damages, statutory damages, attorney fees, and costs.</w:t>
      </w:r>
    </w:p>
    <w:p w:rsidR="005945D4" w:rsidRPr="00101103" w:rsidRDefault="00456F99" w:rsidP="005945D4">
      <w:pPr>
        <w:pStyle w:val="ListParagraph"/>
        <w:spacing w:after="0"/>
        <w:ind w:left="360" w:hanging="360"/>
        <w:jc w:val="right"/>
        <w:rPr>
          <w:rFonts w:cs="Times New Roman"/>
          <w:b/>
          <w:caps/>
          <w:szCs w:val="24"/>
        </w:rPr>
      </w:pPr>
      <w:r>
        <w:rPr>
          <w:rFonts w:cs="Times New Roman"/>
          <w:b/>
          <w:szCs w:val="24"/>
        </w:rPr>
        <w:t>LATONYA M. TRUEHEART</w:t>
      </w:r>
    </w:p>
    <w:p w:rsidR="005945D4" w:rsidRPr="00101103" w:rsidRDefault="005945D4" w:rsidP="005945D4">
      <w:pPr>
        <w:pStyle w:val="ListParagraph"/>
        <w:spacing w:after="0"/>
        <w:ind w:left="360" w:hanging="360"/>
        <w:jc w:val="right"/>
        <w:rPr>
          <w:rFonts w:cs="Times New Roman"/>
          <w:szCs w:val="24"/>
        </w:rPr>
      </w:pPr>
      <w:proofErr w:type="gramStart"/>
      <w:r w:rsidRPr="00101103">
        <w:rPr>
          <w:rFonts w:cs="Times New Roman"/>
          <w:szCs w:val="24"/>
          <w:u w:val="single"/>
        </w:rPr>
        <w:t>/s/ Jason M. Krumbein, Esq.</w:t>
      </w:r>
      <w:proofErr w:type="gramEnd"/>
    </w:p>
    <w:p w:rsidR="005945D4" w:rsidRPr="00101103" w:rsidRDefault="005945D4" w:rsidP="005945D4">
      <w:pPr>
        <w:pStyle w:val="ListParagraph"/>
        <w:spacing w:after="0" w:line="240" w:lineRule="auto"/>
        <w:ind w:left="360" w:hanging="360"/>
        <w:jc w:val="right"/>
        <w:rPr>
          <w:rFonts w:cs="Times New Roman"/>
          <w:szCs w:val="24"/>
        </w:rPr>
      </w:pPr>
      <w:proofErr w:type="gramStart"/>
      <w:r w:rsidRPr="00101103">
        <w:rPr>
          <w:rFonts w:cs="Times New Roman"/>
          <w:szCs w:val="24"/>
        </w:rPr>
        <w:t>by</w:t>
      </w:r>
      <w:proofErr w:type="gramEnd"/>
      <w:r w:rsidRPr="00101103">
        <w:rPr>
          <w:rFonts w:cs="Times New Roman"/>
          <w:szCs w:val="24"/>
        </w:rPr>
        <w:t>: Jason M. Krumbein, Esq. VSBN 43538</w:t>
      </w:r>
    </w:p>
    <w:p w:rsidR="005945D4" w:rsidRPr="00101103" w:rsidRDefault="0020306B" w:rsidP="005945D4">
      <w:pPr>
        <w:spacing w:line="240" w:lineRule="auto"/>
        <w:jc w:val="right"/>
      </w:pPr>
      <w:hyperlink r:id="rId7" w:history="1">
        <w:r w:rsidR="003A5840" w:rsidRPr="00101103">
          <w:rPr>
            <w:rStyle w:val="Hyperlink"/>
          </w:rPr>
          <w:t>jkrumbein@krumbeinlaw.com</w:t>
        </w:r>
      </w:hyperlink>
    </w:p>
    <w:p w:rsidR="005945D4" w:rsidRPr="00101103" w:rsidRDefault="005945D4" w:rsidP="005945D4">
      <w:pPr>
        <w:pStyle w:val="Footer"/>
        <w:spacing w:line="240" w:lineRule="auto"/>
        <w:ind w:left="360" w:hanging="360"/>
        <w:jc w:val="right"/>
      </w:pPr>
      <w:r w:rsidRPr="00101103">
        <w:t>Krumbein Consumer Legal Services, Inc.</w:t>
      </w:r>
    </w:p>
    <w:p w:rsidR="005945D4" w:rsidRPr="00101103" w:rsidRDefault="005945D4" w:rsidP="005945D4">
      <w:pPr>
        <w:pStyle w:val="Footer"/>
        <w:spacing w:line="240" w:lineRule="auto"/>
        <w:ind w:left="360" w:hanging="360"/>
        <w:jc w:val="right"/>
      </w:pPr>
      <w:r w:rsidRPr="00101103">
        <w:t xml:space="preserve">Counsel for </w:t>
      </w:r>
      <w:r w:rsidR="006C1A8A">
        <w:rPr>
          <w:noProof/>
        </w:rPr>
        <w:t>Plaintiff</w:t>
      </w:r>
    </w:p>
    <w:p w:rsidR="005945D4" w:rsidRPr="00101103" w:rsidRDefault="005945D4" w:rsidP="005945D4">
      <w:pPr>
        <w:pStyle w:val="Footer"/>
        <w:spacing w:line="240" w:lineRule="auto"/>
        <w:ind w:left="360" w:hanging="360"/>
        <w:jc w:val="right"/>
      </w:pPr>
      <w:r w:rsidRPr="00101103">
        <w:t>5310 Markel Road, Suite 102</w:t>
      </w:r>
    </w:p>
    <w:p w:rsidR="005945D4" w:rsidRPr="00101103" w:rsidRDefault="005945D4" w:rsidP="005945D4">
      <w:pPr>
        <w:pStyle w:val="Footer"/>
        <w:spacing w:line="240" w:lineRule="auto"/>
        <w:ind w:left="360" w:hanging="360"/>
        <w:jc w:val="right"/>
      </w:pPr>
      <w:r w:rsidRPr="00101103">
        <w:t>Richmond, VA 23230</w:t>
      </w:r>
    </w:p>
    <w:p w:rsidR="005945D4" w:rsidRPr="00101103" w:rsidRDefault="005945D4" w:rsidP="005945D4">
      <w:pPr>
        <w:pStyle w:val="Footer"/>
        <w:spacing w:line="240" w:lineRule="auto"/>
        <w:ind w:left="360" w:hanging="360"/>
        <w:jc w:val="right"/>
      </w:pPr>
      <w:r w:rsidRPr="00101103">
        <w:t>Telephone: 804-303-0204</w:t>
      </w:r>
      <w:r w:rsidRPr="00101103">
        <w:br/>
        <w:t>Fax: 804-303-0209</w:t>
      </w:r>
    </w:p>
    <w:p w:rsidR="00444303" w:rsidRPr="00101103" w:rsidRDefault="00444303" w:rsidP="005945D4">
      <w:pPr>
        <w:autoSpaceDE w:val="0"/>
        <w:autoSpaceDN w:val="0"/>
        <w:adjustRightInd w:val="0"/>
      </w:pPr>
    </w:p>
    <w:sectPr w:rsidR="00444303" w:rsidRPr="00101103" w:rsidSect="002D62B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67" w:rsidRDefault="00D70D67">
      <w:r>
        <w:separator/>
      </w:r>
    </w:p>
  </w:endnote>
  <w:endnote w:type="continuationSeparator" w:id="0">
    <w:p w:rsidR="00D70D67" w:rsidRDefault="00D70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67" w:rsidRPr="00F41E15" w:rsidRDefault="00D70D67">
    <w:pPr>
      <w:pStyle w:val="Footer"/>
      <w:rPr>
        <w:rFonts w:ascii="Calibri" w:hAnsi="Calibri"/>
        <w:sz w:val="20"/>
        <w:szCs w:val="20"/>
      </w:rPr>
    </w:pPr>
    <w:r w:rsidRPr="00F41E15">
      <w:rPr>
        <w:rFonts w:ascii="Calibri" w:hAnsi="Calibri"/>
        <w:sz w:val="20"/>
        <w:szCs w:val="20"/>
      </w:rPr>
      <w:t xml:space="preserve">Page </w:t>
    </w:r>
    <w:r w:rsidR="0020306B" w:rsidRPr="00F41E15">
      <w:rPr>
        <w:rFonts w:ascii="Calibri" w:hAnsi="Calibri"/>
        <w:sz w:val="20"/>
        <w:szCs w:val="20"/>
      </w:rPr>
      <w:fldChar w:fldCharType="begin"/>
    </w:r>
    <w:r w:rsidRPr="00F41E15">
      <w:rPr>
        <w:rFonts w:ascii="Calibri" w:hAnsi="Calibri"/>
        <w:sz w:val="20"/>
        <w:szCs w:val="20"/>
      </w:rPr>
      <w:instrText xml:space="preserve"> PAGE </w:instrText>
    </w:r>
    <w:r w:rsidR="0020306B" w:rsidRPr="00F41E15">
      <w:rPr>
        <w:rFonts w:ascii="Calibri" w:hAnsi="Calibri"/>
        <w:sz w:val="20"/>
        <w:szCs w:val="20"/>
      </w:rPr>
      <w:fldChar w:fldCharType="separate"/>
    </w:r>
    <w:r w:rsidR="00E0209E">
      <w:rPr>
        <w:rFonts w:ascii="Calibri" w:hAnsi="Calibri"/>
        <w:noProof/>
        <w:sz w:val="20"/>
        <w:szCs w:val="20"/>
      </w:rPr>
      <w:t>8</w:t>
    </w:r>
    <w:r w:rsidR="0020306B" w:rsidRPr="00F41E15">
      <w:rPr>
        <w:rFonts w:ascii="Calibri" w:hAnsi="Calibri"/>
        <w:sz w:val="20"/>
        <w:szCs w:val="20"/>
      </w:rPr>
      <w:fldChar w:fldCharType="end"/>
    </w:r>
    <w:r w:rsidRPr="00F41E15">
      <w:rPr>
        <w:rFonts w:ascii="Calibri" w:hAnsi="Calibri"/>
        <w:sz w:val="20"/>
        <w:szCs w:val="20"/>
      </w:rPr>
      <w:t xml:space="preserve"> of </w:t>
    </w:r>
    <w:r w:rsidR="0020306B" w:rsidRPr="00F41E15">
      <w:rPr>
        <w:rFonts w:ascii="Calibri" w:hAnsi="Calibri"/>
        <w:sz w:val="20"/>
        <w:szCs w:val="20"/>
      </w:rPr>
      <w:fldChar w:fldCharType="begin"/>
    </w:r>
    <w:r w:rsidRPr="00F41E15">
      <w:rPr>
        <w:rFonts w:ascii="Calibri" w:hAnsi="Calibri"/>
        <w:sz w:val="20"/>
        <w:szCs w:val="20"/>
      </w:rPr>
      <w:instrText xml:space="preserve"> NUMPAGES </w:instrText>
    </w:r>
    <w:r w:rsidR="0020306B" w:rsidRPr="00F41E15">
      <w:rPr>
        <w:rFonts w:ascii="Calibri" w:hAnsi="Calibri"/>
        <w:sz w:val="20"/>
        <w:szCs w:val="20"/>
      </w:rPr>
      <w:fldChar w:fldCharType="separate"/>
    </w:r>
    <w:r w:rsidR="00E0209E">
      <w:rPr>
        <w:rFonts w:ascii="Calibri" w:hAnsi="Calibri"/>
        <w:noProof/>
        <w:sz w:val="20"/>
        <w:szCs w:val="20"/>
      </w:rPr>
      <w:t>8</w:t>
    </w:r>
    <w:r w:rsidR="0020306B" w:rsidRPr="00F41E15">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67" w:rsidRDefault="00D70D67">
      <w:r>
        <w:separator/>
      </w:r>
    </w:p>
  </w:footnote>
  <w:footnote w:type="continuationSeparator" w:id="0">
    <w:p w:rsidR="00D70D67" w:rsidRDefault="00D70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02FF"/>
    <w:multiLevelType w:val="multilevel"/>
    <w:tmpl w:val="5D12D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C35BE"/>
    <w:multiLevelType w:val="hybridMultilevel"/>
    <w:tmpl w:val="0CD827B0"/>
    <w:lvl w:ilvl="0" w:tplc="532EA324">
      <w:start w:val="1"/>
      <w:numFmt w:val="decimal"/>
      <w:lvlText w:val="%1."/>
      <w:lvlJc w:val="left"/>
      <w:pPr>
        <w:tabs>
          <w:tab w:val="num" w:pos="1440"/>
        </w:tabs>
        <w:ind w:left="1440" w:hanging="720"/>
      </w:pPr>
      <w:rPr>
        <w:rFonts w:ascii="Californian FB" w:hAnsi="Californian FB"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62459C"/>
    <w:multiLevelType w:val="multilevel"/>
    <w:tmpl w:val="802CA0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686F57"/>
    <w:multiLevelType w:val="multilevel"/>
    <w:tmpl w:val="7BCE2A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560242D"/>
    <w:multiLevelType w:val="hybridMultilevel"/>
    <w:tmpl w:val="6986963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2C1ABB"/>
    <w:multiLevelType w:val="hybridMultilevel"/>
    <w:tmpl w:val="24B0F310"/>
    <w:lvl w:ilvl="0" w:tplc="DA187BC8">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56395"/>
    <w:rsid w:val="00010265"/>
    <w:rsid w:val="000436F5"/>
    <w:rsid w:val="0005096E"/>
    <w:rsid w:val="00065B54"/>
    <w:rsid w:val="00075F51"/>
    <w:rsid w:val="00083BA9"/>
    <w:rsid w:val="00092E27"/>
    <w:rsid w:val="00093DB6"/>
    <w:rsid w:val="000A1829"/>
    <w:rsid w:val="000A570A"/>
    <w:rsid w:val="000C402C"/>
    <w:rsid w:val="000C4157"/>
    <w:rsid w:val="000C5A10"/>
    <w:rsid w:val="00101103"/>
    <w:rsid w:val="00145086"/>
    <w:rsid w:val="00161D23"/>
    <w:rsid w:val="00191D6B"/>
    <w:rsid w:val="00194D9C"/>
    <w:rsid w:val="00197345"/>
    <w:rsid w:val="00197E03"/>
    <w:rsid w:val="001B1524"/>
    <w:rsid w:val="001C12F3"/>
    <w:rsid w:val="001C7037"/>
    <w:rsid w:val="001E5080"/>
    <w:rsid w:val="001F5FDF"/>
    <w:rsid w:val="0020306B"/>
    <w:rsid w:val="00232B45"/>
    <w:rsid w:val="00241FE0"/>
    <w:rsid w:val="00276601"/>
    <w:rsid w:val="002856F7"/>
    <w:rsid w:val="002A22A2"/>
    <w:rsid w:val="002A3AAA"/>
    <w:rsid w:val="002B3C0A"/>
    <w:rsid w:val="002D0A79"/>
    <w:rsid w:val="002D4CE3"/>
    <w:rsid w:val="002D62B7"/>
    <w:rsid w:val="002F248A"/>
    <w:rsid w:val="00327421"/>
    <w:rsid w:val="003356FE"/>
    <w:rsid w:val="00347AD9"/>
    <w:rsid w:val="0036064F"/>
    <w:rsid w:val="003830EF"/>
    <w:rsid w:val="00391853"/>
    <w:rsid w:val="00391E0E"/>
    <w:rsid w:val="003A5840"/>
    <w:rsid w:val="003A5B27"/>
    <w:rsid w:val="003E2A40"/>
    <w:rsid w:val="003E2E53"/>
    <w:rsid w:val="003F0123"/>
    <w:rsid w:val="003F267D"/>
    <w:rsid w:val="003F76BB"/>
    <w:rsid w:val="00423122"/>
    <w:rsid w:val="00444303"/>
    <w:rsid w:val="004452E7"/>
    <w:rsid w:val="00456F99"/>
    <w:rsid w:val="00467E34"/>
    <w:rsid w:val="00483A62"/>
    <w:rsid w:val="004936D2"/>
    <w:rsid w:val="004A09B6"/>
    <w:rsid w:val="004C4396"/>
    <w:rsid w:val="004C5B64"/>
    <w:rsid w:val="004C6E45"/>
    <w:rsid w:val="004F06CC"/>
    <w:rsid w:val="0050042F"/>
    <w:rsid w:val="005051F4"/>
    <w:rsid w:val="00557ACB"/>
    <w:rsid w:val="00566A00"/>
    <w:rsid w:val="00593FC4"/>
    <w:rsid w:val="005945D4"/>
    <w:rsid w:val="005A326B"/>
    <w:rsid w:val="005E22F7"/>
    <w:rsid w:val="00604058"/>
    <w:rsid w:val="00607273"/>
    <w:rsid w:val="00643FAC"/>
    <w:rsid w:val="006455A2"/>
    <w:rsid w:val="00660890"/>
    <w:rsid w:val="006866E0"/>
    <w:rsid w:val="00696D23"/>
    <w:rsid w:val="006A5C4E"/>
    <w:rsid w:val="006A7A9B"/>
    <w:rsid w:val="006B023F"/>
    <w:rsid w:val="006B61D9"/>
    <w:rsid w:val="006C1A8A"/>
    <w:rsid w:val="006E6498"/>
    <w:rsid w:val="006F23B8"/>
    <w:rsid w:val="006F50A0"/>
    <w:rsid w:val="00701EA6"/>
    <w:rsid w:val="0070796C"/>
    <w:rsid w:val="00732F8F"/>
    <w:rsid w:val="00737AB4"/>
    <w:rsid w:val="007425F6"/>
    <w:rsid w:val="007616E2"/>
    <w:rsid w:val="00761727"/>
    <w:rsid w:val="007623AA"/>
    <w:rsid w:val="007958F7"/>
    <w:rsid w:val="007A08D5"/>
    <w:rsid w:val="007A63FA"/>
    <w:rsid w:val="007B0F67"/>
    <w:rsid w:val="007B4BE1"/>
    <w:rsid w:val="007B7E49"/>
    <w:rsid w:val="007D2D69"/>
    <w:rsid w:val="007F2B8C"/>
    <w:rsid w:val="0080167A"/>
    <w:rsid w:val="00804054"/>
    <w:rsid w:val="00817D5B"/>
    <w:rsid w:val="008214D4"/>
    <w:rsid w:val="0082697E"/>
    <w:rsid w:val="008335F5"/>
    <w:rsid w:val="00834F26"/>
    <w:rsid w:val="0085344C"/>
    <w:rsid w:val="00853E43"/>
    <w:rsid w:val="00862F47"/>
    <w:rsid w:val="0088734B"/>
    <w:rsid w:val="008937BF"/>
    <w:rsid w:val="008A1CFA"/>
    <w:rsid w:val="008B4A59"/>
    <w:rsid w:val="008B66C2"/>
    <w:rsid w:val="008E11EE"/>
    <w:rsid w:val="00920BAE"/>
    <w:rsid w:val="00937BA8"/>
    <w:rsid w:val="0094645E"/>
    <w:rsid w:val="00956395"/>
    <w:rsid w:val="009A055F"/>
    <w:rsid w:val="009B7068"/>
    <w:rsid w:val="009C4C44"/>
    <w:rsid w:val="009E6280"/>
    <w:rsid w:val="009F4108"/>
    <w:rsid w:val="00A052F8"/>
    <w:rsid w:val="00A41E0D"/>
    <w:rsid w:val="00A45F48"/>
    <w:rsid w:val="00A50752"/>
    <w:rsid w:val="00A54DCF"/>
    <w:rsid w:val="00A5637C"/>
    <w:rsid w:val="00A62344"/>
    <w:rsid w:val="00A8539A"/>
    <w:rsid w:val="00AB18D2"/>
    <w:rsid w:val="00AD4CA4"/>
    <w:rsid w:val="00AE30A2"/>
    <w:rsid w:val="00B17BDC"/>
    <w:rsid w:val="00B50141"/>
    <w:rsid w:val="00B5782A"/>
    <w:rsid w:val="00B6673C"/>
    <w:rsid w:val="00B8599C"/>
    <w:rsid w:val="00B86010"/>
    <w:rsid w:val="00B9183D"/>
    <w:rsid w:val="00BB28AE"/>
    <w:rsid w:val="00BB50CB"/>
    <w:rsid w:val="00BB5571"/>
    <w:rsid w:val="00BC0504"/>
    <w:rsid w:val="00BF11F1"/>
    <w:rsid w:val="00BF27F4"/>
    <w:rsid w:val="00BF6989"/>
    <w:rsid w:val="00C177CC"/>
    <w:rsid w:val="00C23057"/>
    <w:rsid w:val="00C33AEF"/>
    <w:rsid w:val="00C34356"/>
    <w:rsid w:val="00C51AD5"/>
    <w:rsid w:val="00C55FB4"/>
    <w:rsid w:val="00C57835"/>
    <w:rsid w:val="00C7324A"/>
    <w:rsid w:val="00C94DF2"/>
    <w:rsid w:val="00CA2578"/>
    <w:rsid w:val="00CB32D3"/>
    <w:rsid w:val="00CB4A7B"/>
    <w:rsid w:val="00CB74C2"/>
    <w:rsid w:val="00CB7855"/>
    <w:rsid w:val="00CC763E"/>
    <w:rsid w:val="00D272E5"/>
    <w:rsid w:val="00D37BFD"/>
    <w:rsid w:val="00D404D2"/>
    <w:rsid w:val="00D51BDC"/>
    <w:rsid w:val="00D55C8B"/>
    <w:rsid w:val="00D565AA"/>
    <w:rsid w:val="00D70D67"/>
    <w:rsid w:val="00D828A4"/>
    <w:rsid w:val="00D85FA4"/>
    <w:rsid w:val="00D87F60"/>
    <w:rsid w:val="00DC7411"/>
    <w:rsid w:val="00DE1C71"/>
    <w:rsid w:val="00DE600D"/>
    <w:rsid w:val="00E01D31"/>
    <w:rsid w:val="00E0209E"/>
    <w:rsid w:val="00E14748"/>
    <w:rsid w:val="00E23E25"/>
    <w:rsid w:val="00E36B71"/>
    <w:rsid w:val="00E512A7"/>
    <w:rsid w:val="00E66837"/>
    <w:rsid w:val="00E8542D"/>
    <w:rsid w:val="00E87FC0"/>
    <w:rsid w:val="00EA3FB2"/>
    <w:rsid w:val="00EA575F"/>
    <w:rsid w:val="00EC364F"/>
    <w:rsid w:val="00EC6212"/>
    <w:rsid w:val="00F01803"/>
    <w:rsid w:val="00F079D6"/>
    <w:rsid w:val="00F130FD"/>
    <w:rsid w:val="00F4135C"/>
    <w:rsid w:val="00F41E15"/>
    <w:rsid w:val="00F46F79"/>
    <w:rsid w:val="00F634D4"/>
    <w:rsid w:val="00F662C0"/>
    <w:rsid w:val="00F764D3"/>
    <w:rsid w:val="00F7702A"/>
    <w:rsid w:val="00F81A2E"/>
    <w:rsid w:val="00F9540F"/>
    <w:rsid w:val="00FA6D63"/>
    <w:rsid w:val="00FC47BA"/>
    <w:rsid w:val="00FC7E55"/>
    <w:rsid w:val="00FD360C"/>
    <w:rsid w:val="00FE41F6"/>
    <w:rsid w:val="00FF4363"/>
    <w:rsid w:val="00FF7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5D4"/>
    <w:pPr>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64F"/>
    <w:pPr>
      <w:tabs>
        <w:tab w:val="center" w:pos="4320"/>
        <w:tab w:val="right" w:pos="8640"/>
      </w:tabs>
    </w:pPr>
  </w:style>
  <w:style w:type="paragraph" w:styleId="Footer">
    <w:name w:val="footer"/>
    <w:basedOn w:val="Normal"/>
    <w:link w:val="FooterChar"/>
    <w:rsid w:val="00EC364F"/>
    <w:pPr>
      <w:tabs>
        <w:tab w:val="center" w:pos="4320"/>
        <w:tab w:val="right" w:pos="8640"/>
      </w:tabs>
    </w:pPr>
  </w:style>
  <w:style w:type="character" w:styleId="Hyperlink">
    <w:name w:val="Hyperlink"/>
    <w:basedOn w:val="DefaultParagraphFont"/>
    <w:rsid w:val="00AD4CA4"/>
    <w:rPr>
      <w:color w:val="0000FF"/>
      <w:u w:val="single"/>
    </w:rPr>
  </w:style>
  <w:style w:type="paragraph" w:styleId="ListParagraph">
    <w:name w:val="List Paragraph"/>
    <w:basedOn w:val="Normal"/>
    <w:uiPriority w:val="99"/>
    <w:qFormat/>
    <w:rsid w:val="005945D4"/>
    <w:pPr>
      <w:spacing w:after="200"/>
      <w:ind w:left="720"/>
      <w:contextualSpacing/>
    </w:pPr>
    <w:rPr>
      <w:rFonts w:eastAsia="Calibri" w:cs="Calibri"/>
      <w:szCs w:val="22"/>
    </w:rPr>
  </w:style>
  <w:style w:type="character" w:customStyle="1" w:styleId="FooterChar">
    <w:name w:val="Footer Char"/>
    <w:basedOn w:val="DefaultParagraphFont"/>
    <w:link w:val="Footer"/>
    <w:rsid w:val="005945D4"/>
    <w:rPr>
      <w:rFonts w:ascii="Californian FB" w:hAnsi="Californian FB"/>
      <w:sz w:val="24"/>
      <w:szCs w:val="24"/>
    </w:rPr>
  </w:style>
  <w:style w:type="table" w:styleId="TableGrid">
    <w:name w:val="Table Grid"/>
    <w:basedOn w:val="TableNormal"/>
    <w:uiPriority w:val="59"/>
    <w:rsid w:val="005945D4"/>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rumbein@krumbei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1777</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3/23/08</vt:lpstr>
    </vt:vector>
  </TitlesOfParts>
  <Company>Esquire Advertising, LLC</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3/23/08</dc:title>
  <dc:subject/>
  <dc:creator> </dc:creator>
  <cp:keywords/>
  <dc:description/>
  <cp:lastModifiedBy> </cp:lastModifiedBy>
  <cp:revision>8</cp:revision>
  <cp:lastPrinted>2012-03-07T21:32:00Z</cp:lastPrinted>
  <dcterms:created xsi:type="dcterms:W3CDTF">2012-01-29T19:19:00Z</dcterms:created>
  <dcterms:modified xsi:type="dcterms:W3CDTF">2012-03-07T21:32:00Z</dcterms:modified>
</cp:coreProperties>
</file>